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842E5" w14:textId="77777777" w:rsidR="00F36941" w:rsidRPr="00F36941" w:rsidRDefault="00F36941" w:rsidP="00F36941">
      <w:pPr>
        <w:jc w:val="center"/>
        <w:outlineLvl w:val="0"/>
        <w:rPr>
          <w:rFonts w:ascii="Times New Roman" w:hAnsi="Times New Roman"/>
          <w:b/>
          <w:sz w:val="24"/>
          <w:szCs w:val="24"/>
          <w:lang w:val="nl-NL"/>
        </w:rPr>
      </w:pPr>
      <w:r w:rsidRPr="00F36941">
        <w:rPr>
          <w:rFonts w:ascii="Times New Roman" w:hAnsi="Times New Roman"/>
          <w:b/>
          <w:sz w:val="24"/>
          <w:szCs w:val="24"/>
        </w:rPr>
        <w:t xml:space="preserve">ALMP EĞİTİMLERİNİN UYGULANMASI HİZMET ALIMI </w:t>
      </w:r>
    </w:p>
    <w:p w14:paraId="2D2B4194" w14:textId="77777777" w:rsidR="00F36941" w:rsidRPr="00F36941" w:rsidRDefault="00F36941" w:rsidP="00F36941">
      <w:pPr>
        <w:jc w:val="center"/>
        <w:outlineLvl w:val="0"/>
        <w:rPr>
          <w:rFonts w:ascii="Times New Roman" w:hAnsi="Times New Roman"/>
          <w:b/>
          <w:sz w:val="24"/>
          <w:szCs w:val="24"/>
        </w:rPr>
      </w:pPr>
      <w:r w:rsidRPr="00F36941">
        <w:rPr>
          <w:rFonts w:ascii="Times New Roman" w:hAnsi="Times New Roman"/>
          <w:b/>
          <w:sz w:val="24"/>
          <w:szCs w:val="24"/>
        </w:rPr>
        <w:t>İŞ TANIMI</w:t>
      </w:r>
    </w:p>
    <w:p w14:paraId="6F7FA44D" w14:textId="77777777" w:rsidR="00F36941" w:rsidRPr="00F36941" w:rsidRDefault="00F36941" w:rsidP="00F36941">
      <w:pPr>
        <w:jc w:val="center"/>
        <w:outlineLvl w:val="0"/>
        <w:rPr>
          <w:rFonts w:ascii="Times New Roman" w:hAnsi="Times New Roman"/>
          <w:b/>
          <w:sz w:val="24"/>
          <w:szCs w:val="24"/>
        </w:rPr>
      </w:pPr>
    </w:p>
    <w:tbl>
      <w:tblPr>
        <w:tblpPr w:leftFromText="141" w:rightFromText="141" w:bottomFromText="160" w:vertAnchor="text" w:horzAnchor="margin" w:tblpY="82"/>
        <w:tblW w:w="10234" w:type="dxa"/>
        <w:tblBorders>
          <w:top w:val="single" w:sz="12" w:space="0" w:color="000000"/>
          <w:left w:val="single" w:sz="12" w:space="0" w:color="000000"/>
          <w:bottom w:val="single" w:sz="12" w:space="0" w:color="000000"/>
          <w:right w:val="single" w:sz="12" w:space="0" w:color="000000"/>
          <w:insideH w:val="single" w:sz="2" w:space="0" w:color="000000"/>
        </w:tblBorders>
        <w:tblLook w:val="01E0" w:firstRow="1" w:lastRow="1" w:firstColumn="1" w:lastColumn="1" w:noHBand="0" w:noVBand="0"/>
      </w:tblPr>
      <w:tblGrid>
        <w:gridCol w:w="1771"/>
        <w:gridCol w:w="290"/>
        <w:gridCol w:w="8173"/>
      </w:tblGrid>
      <w:tr w:rsidR="00F36941" w:rsidRPr="00F36941" w14:paraId="2DAD848C" w14:textId="77777777" w:rsidTr="004762F9">
        <w:trPr>
          <w:trHeight w:val="246"/>
        </w:trPr>
        <w:tc>
          <w:tcPr>
            <w:tcW w:w="1771" w:type="dxa"/>
            <w:tcBorders>
              <w:top w:val="single" w:sz="12" w:space="0" w:color="000000"/>
              <w:left w:val="single" w:sz="12" w:space="0" w:color="000000"/>
              <w:bottom w:val="single" w:sz="2" w:space="0" w:color="000000"/>
              <w:right w:val="nil"/>
            </w:tcBorders>
            <w:vAlign w:val="center"/>
            <w:hideMark/>
          </w:tcPr>
          <w:p w14:paraId="0ECF2080" w14:textId="77777777" w:rsidR="00F36941" w:rsidRPr="00F36941" w:rsidRDefault="00F36941" w:rsidP="004762F9">
            <w:pPr>
              <w:spacing w:line="256" w:lineRule="auto"/>
              <w:ind w:left="180"/>
              <w:rPr>
                <w:rFonts w:ascii="Times New Roman" w:hAnsi="Times New Roman"/>
                <w:sz w:val="24"/>
                <w:szCs w:val="24"/>
              </w:rPr>
            </w:pPr>
            <w:r w:rsidRPr="00F36941">
              <w:rPr>
                <w:rFonts w:ascii="Times New Roman" w:hAnsi="Times New Roman"/>
                <w:sz w:val="24"/>
                <w:szCs w:val="24"/>
              </w:rPr>
              <w:t>Proje No</w:t>
            </w:r>
          </w:p>
        </w:tc>
        <w:tc>
          <w:tcPr>
            <w:tcW w:w="290" w:type="dxa"/>
            <w:tcBorders>
              <w:top w:val="single" w:sz="12" w:space="0" w:color="000000"/>
              <w:left w:val="nil"/>
              <w:bottom w:val="single" w:sz="2" w:space="0" w:color="000000"/>
              <w:right w:val="nil"/>
            </w:tcBorders>
            <w:vAlign w:val="center"/>
            <w:hideMark/>
          </w:tcPr>
          <w:p w14:paraId="3B1E9229" w14:textId="77777777" w:rsidR="00F36941" w:rsidRPr="00F36941" w:rsidRDefault="00F36941" w:rsidP="004762F9">
            <w:pPr>
              <w:spacing w:line="256" w:lineRule="auto"/>
              <w:rPr>
                <w:rFonts w:ascii="Times New Roman" w:hAnsi="Times New Roman"/>
                <w:sz w:val="24"/>
                <w:szCs w:val="24"/>
              </w:rPr>
            </w:pPr>
            <w:r w:rsidRPr="00F36941">
              <w:rPr>
                <w:rFonts w:ascii="Times New Roman" w:hAnsi="Times New Roman"/>
                <w:sz w:val="24"/>
                <w:szCs w:val="24"/>
              </w:rPr>
              <w:t>:</w:t>
            </w:r>
          </w:p>
        </w:tc>
        <w:tc>
          <w:tcPr>
            <w:tcW w:w="8173" w:type="dxa"/>
            <w:tcBorders>
              <w:top w:val="single" w:sz="12" w:space="0" w:color="000000"/>
              <w:left w:val="nil"/>
              <w:bottom w:val="single" w:sz="2" w:space="0" w:color="000000"/>
              <w:right w:val="single" w:sz="12" w:space="0" w:color="000000"/>
            </w:tcBorders>
            <w:vAlign w:val="center"/>
            <w:hideMark/>
          </w:tcPr>
          <w:p w14:paraId="1EDA098F" w14:textId="77777777" w:rsidR="00F36941" w:rsidRPr="00F36941" w:rsidRDefault="00F36941" w:rsidP="004762F9">
            <w:pPr>
              <w:spacing w:line="256" w:lineRule="auto"/>
              <w:rPr>
                <w:rFonts w:ascii="Times New Roman" w:hAnsi="Times New Roman"/>
                <w:sz w:val="24"/>
                <w:szCs w:val="24"/>
                <w:highlight w:val="yellow"/>
              </w:rPr>
            </w:pPr>
            <w:r w:rsidRPr="00F36941">
              <w:rPr>
                <w:rFonts w:ascii="Times New Roman" w:hAnsi="Times New Roman"/>
                <w:color w:val="000000"/>
                <w:sz w:val="24"/>
                <w:szCs w:val="24"/>
                <w:shd w:val="clear" w:color="auto" w:fill="FFFFFF"/>
              </w:rPr>
              <w:t>TREESP1.2NEETPRO/P-03/04</w:t>
            </w:r>
          </w:p>
        </w:tc>
      </w:tr>
      <w:tr w:rsidR="00F36941" w:rsidRPr="00F36941" w14:paraId="53CFDAF8" w14:textId="77777777" w:rsidTr="004762F9">
        <w:trPr>
          <w:trHeight w:val="263"/>
        </w:trPr>
        <w:tc>
          <w:tcPr>
            <w:tcW w:w="1771" w:type="dxa"/>
            <w:tcBorders>
              <w:top w:val="single" w:sz="2" w:space="0" w:color="000000"/>
              <w:left w:val="single" w:sz="12" w:space="0" w:color="000000"/>
              <w:bottom w:val="single" w:sz="2" w:space="0" w:color="000000"/>
              <w:right w:val="nil"/>
            </w:tcBorders>
            <w:vAlign w:val="center"/>
            <w:hideMark/>
          </w:tcPr>
          <w:p w14:paraId="74C2C147" w14:textId="77777777" w:rsidR="00F36941" w:rsidRPr="00F36941" w:rsidRDefault="00F36941" w:rsidP="004762F9">
            <w:pPr>
              <w:spacing w:line="256" w:lineRule="auto"/>
              <w:ind w:left="180"/>
              <w:rPr>
                <w:rFonts w:ascii="Times New Roman" w:hAnsi="Times New Roman"/>
                <w:sz w:val="24"/>
                <w:szCs w:val="24"/>
              </w:rPr>
            </w:pPr>
            <w:r w:rsidRPr="00F36941">
              <w:rPr>
                <w:rFonts w:ascii="Times New Roman" w:hAnsi="Times New Roman"/>
                <w:sz w:val="24"/>
                <w:szCs w:val="24"/>
              </w:rPr>
              <w:t>Proje Adı</w:t>
            </w:r>
          </w:p>
        </w:tc>
        <w:tc>
          <w:tcPr>
            <w:tcW w:w="290" w:type="dxa"/>
            <w:tcBorders>
              <w:top w:val="single" w:sz="2" w:space="0" w:color="000000"/>
              <w:left w:val="nil"/>
              <w:bottom w:val="single" w:sz="2" w:space="0" w:color="000000"/>
              <w:right w:val="nil"/>
            </w:tcBorders>
            <w:vAlign w:val="center"/>
            <w:hideMark/>
          </w:tcPr>
          <w:p w14:paraId="6E7DB980" w14:textId="77777777" w:rsidR="00F36941" w:rsidRPr="00F36941" w:rsidRDefault="00F36941" w:rsidP="004762F9">
            <w:pPr>
              <w:spacing w:line="256" w:lineRule="auto"/>
              <w:rPr>
                <w:rFonts w:ascii="Times New Roman" w:hAnsi="Times New Roman"/>
                <w:sz w:val="24"/>
                <w:szCs w:val="24"/>
              </w:rPr>
            </w:pPr>
            <w:r w:rsidRPr="00F36941">
              <w:rPr>
                <w:rFonts w:ascii="Times New Roman" w:hAnsi="Times New Roman"/>
                <w:sz w:val="24"/>
                <w:szCs w:val="24"/>
              </w:rPr>
              <w:t>:</w:t>
            </w:r>
          </w:p>
        </w:tc>
        <w:tc>
          <w:tcPr>
            <w:tcW w:w="8173" w:type="dxa"/>
            <w:tcBorders>
              <w:top w:val="single" w:sz="2" w:space="0" w:color="000000"/>
              <w:left w:val="nil"/>
              <w:bottom w:val="single" w:sz="2" w:space="0" w:color="000000"/>
              <w:right w:val="single" w:sz="12" w:space="0" w:color="000000"/>
            </w:tcBorders>
            <w:vAlign w:val="center"/>
            <w:hideMark/>
          </w:tcPr>
          <w:p w14:paraId="68425550" w14:textId="77777777" w:rsidR="00F36941" w:rsidRPr="001E6DC9" w:rsidRDefault="00F36941" w:rsidP="004762F9">
            <w:pPr>
              <w:pStyle w:val="stBilgi"/>
              <w:spacing w:line="256" w:lineRule="auto"/>
              <w:rPr>
                <w:rFonts w:ascii="Times New Roman" w:hAnsi="Times New Roman"/>
                <w:sz w:val="24"/>
                <w:szCs w:val="24"/>
                <w:lang w:eastAsia="nl-NL"/>
              </w:rPr>
            </w:pPr>
            <w:r w:rsidRPr="001E6DC9">
              <w:rPr>
                <w:rFonts w:ascii="Times New Roman" w:hAnsi="Times New Roman"/>
                <w:sz w:val="24"/>
                <w:szCs w:val="24"/>
                <w:lang w:eastAsia="nl-NL"/>
              </w:rPr>
              <w:t>İşsiz Gençlerin E-Ticaret Sektöründe İstihdamının Artırılması</w:t>
            </w:r>
          </w:p>
        </w:tc>
      </w:tr>
      <w:tr w:rsidR="00F36941" w:rsidRPr="00F36941" w14:paraId="56511BFA" w14:textId="77777777" w:rsidTr="004762F9">
        <w:trPr>
          <w:trHeight w:val="263"/>
        </w:trPr>
        <w:tc>
          <w:tcPr>
            <w:tcW w:w="1771" w:type="dxa"/>
            <w:tcBorders>
              <w:top w:val="single" w:sz="2" w:space="0" w:color="000000"/>
              <w:left w:val="single" w:sz="12" w:space="0" w:color="000000"/>
              <w:bottom w:val="single" w:sz="2" w:space="0" w:color="000000"/>
              <w:right w:val="nil"/>
            </w:tcBorders>
            <w:vAlign w:val="center"/>
            <w:hideMark/>
          </w:tcPr>
          <w:p w14:paraId="68102E10" w14:textId="77777777" w:rsidR="00F36941" w:rsidRPr="00F36941" w:rsidRDefault="00F36941" w:rsidP="004762F9">
            <w:pPr>
              <w:spacing w:line="256" w:lineRule="auto"/>
              <w:ind w:left="180"/>
              <w:rPr>
                <w:rFonts w:ascii="Times New Roman" w:hAnsi="Times New Roman"/>
                <w:sz w:val="24"/>
                <w:szCs w:val="24"/>
                <w:lang w:val="nl-NL" w:eastAsia="nl-NL"/>
              </w:rPr>
            </w:pPr>
            <w:r w:rsidRPr="00F36941">
              <w:rPr>
                <w:rFonts w:ascii="Times New Roman" w:hAnsi="Times New Roman"/>
                <w:sz w:val="24"/>
                <w:szCs w:val="24"/>
              </w:rPr>
              <w:t>Hibe Programı</w:t>
            </w:r>
          </w:p>
        </w:tc>
        <w:tc>
          <w:tcPr>
            <w:tcW w:w="290" w:type="dxa"/>
            <w:tcBorders>
              <w:top w:val="single" w:sz="2" w:space="0" w:color="000000"/>
              <w:left w:val="nil"/>
              <w:bottom w:val="single" w:sz="2" w:space="0" w:color="000000"/>
              <w:right w:val="nil"/>
            </w:tcBorders>
            <w:vAlign w:val="center"/>
            <w:hideMark/>
          </w:tcPr>
          <w:p w14:paraId="4FC41113" w14:textId="77777777" w:rsidR="00F36941" w:rsidRPr="00F36941" w:rsidRDefault="00F36941" w:rsidP="004762F9">
            <w:pPr>
              <w:spacing w:line="256" w:lineRule="auto"/>
              <w:rPr>
                <w:rFonts w:ascii="Times New Roman" w:hAnsi="Times New Roman"/>
                <w:sz w:val="24"/>
                <w:szCs w:val="24"/>
              </w:rPr>
            </w:pPr>
            <w:r w:rsidRPr="00F36941">
              <w:rPr>
                <w:rFonts w:ascii="Times New Roman" w:hAnsi="Times New Roman"/>
                <w:sz w:val="24"/>
                <w:szCs w:val="24"/>
              </w:rPr>
              <w:t>:</w:t>
            </w:r>
          </w:p>
        </w:tc>
        <w:tc>
          <w:tcPr>
            <w:tcW w:w="8173" w:type="dxa"/>
            <w:tcBorders>
              <w:top w:val="single" w:sz="2" w:space="0" w:color="000000"/>
              <w:left w:val="nil"/>
              <w:bottom w:val="single" w:sz="2" w:space="0" w:color="000000"/>
              <w:right w:val="single" w:sz="12" w:space="0" w:color="000000"/>
            </w:tcBorders>
            <w:vAlign w:val="center"/>
            <w:hideMark/>
          </w:tcPr>
          <w:p w14:paraId="2FCFEA02" w14:textId="77777777" w:rsidR="00F36941" w:rsidRPr="00F36941" w:rsidRDefault="00F36941" w:rsidP="004762F9">
            <w:pPr>
              <w:spacing w:line="256" w:lineRule="auto"/>
              <w:rPr>
                <w:rFonts w:ascii="Times New Roman" w:hAnsi="Times New Roman"/>
                <w:sz w:val="24"/>
                <w:szCs w:val="24"/>
                <w:highlight w:val="yellow"/>
              </w:rPr>
            </w:pPr>
            <w:r w:rsidRPr="00F36941">
              <w:rPr>
                <w:rFonts w:ascii="Times New Roman" w:hAnsi="Times New Roman"/>
                <w:color w:val="000000"/>
                <w:sz w:val="24"/>
                <w:szCs w:val="24"/>
                <w:shd w:val="clear" w:color="auto" w:fill="FFFFFF"/>
              </w:rPr>
              <w:t>Ne Eğitimde Ne istihdamda Olan Gençlere Yönelik İşgücü Piyasası Destek Programı Operasyonu (NEET PRO)</w:t>
            </w:r>
          </w:p>
        </w:tc>
      </w:tr>
      <w:tr w:rsidR="00F36941" w:rsidRPr="00F36941" w14:paraId="58FB798C" w14:textId="77777777" w:rsidTr="004762F9">
        <w:trPr>
          <w:trHeight w:val="263"/>
        </w:trPr>
        <w:tc>
          <w:tcPr>
            <w:tcW w:w="1771" w:type="dxa"/>
            <w:tcBorders>
              <w:top w:val="single" w:sz="2" w:space="0" w:color="000000"/>
              <w:left w:val="single" w:sz="12" w:space="0" w:color="000000"/>
              <w:bottom w:val="single" w:sz="12" w:space="0" w:color="000000"/>
              <w:right w:val="nil"/>
            </w:tcBorders>
            <w:vAlign w:val="center"/>
            <w:hideMark/>
          </w:tcPr>
          <w:p w14:paraId="00AB2A14" w14:textId="77777777" w:rsidR="00F36941" w:rsidRPr="00F36941" w:rsidRDefault="00F36941" w:rsidP="004762F9">
            <w:pPr>
              <w:spacing w:line="256" w:lineRule="auto"/>
              <w:ind w:left="180"/>
              <w:rPr>
                <w:rFonts w:ascii="Times New Roman" w:hAnsi="Times New Roman"/>
                <w:sz w:val="24"/>
                <w:szCs w:val="24"/>
              </w:rPr>
            </w:pPr>
            <w:r w:rsidRPr="00F36941">
              <w:rPr>
                <w:rFonts w:ascii="Times New Roman" w:hAnsi="Times New Roman"/>
                <w:sz w:val="24"/>
                <w:szCs w:val="24"/>
              </w:rPr>
              <w:t>Hibe Faydalanıcısı</w:t>
            </w:r>
          </w:p>
        </w:tc>
        <w:tc>
          <w:tcPr>
            <w:tcW w:w="290" w:type="dxa"/>
            <w:tcBorders>
              <w:top w:val="single" w:sz="2" w:space="0" w:color="000000"/>
              <w:left w:val="nil"/>
              <w:bottom w:val="single" w:sz="12" w:space="0" w:color="000000"/>
              <w:right w:val="nil"/>
            </w:tcBorders>
            <w:vAlign w:val="center"/>
            <w:hideMark/>
          </w:tcPr>
          <w:p w14:paraId="4179F617" w14:textId="77777777" w:rsidR="00F36941" w:rsidRPr="00F36941" w:rsidRDefault="00F36941" w:rsidP="004762F9">
            <w:pPr>
              <w:spacing w:line="256" w:lineRule="auto"/>
              <w:rPr>
                <w:rFonts w:ascii="Times New Roman" w:hAnsi="Times New Roman"/>
                <w:sz w:val="24"/>
                <w:szCs w:val="24"/>
              </w:rPr>
            </w:pPr>
            <w:r w:rsidRPr="00F36941">
              <w:rPr>
                <w:rFonts w:ascii="Times New Roman" w:hAnsi="Times New Roman"/>
                <w:sz w:val="24"/>
                <w:szCs w:val="24"/>
              </w:rPr>
              <w:t>:</w:t>
            </w:r>
          </w:p>
        </w:tc>
        <w:tc>
          <w:tcPr>
            <w:tcW w:w="8173" w:type="dxa"/>
            <w:tcBorders>
              <w:top w:val="single" w:sz="2" w:space="0" w:color="000000"/>
              <w:left w:val="nil"/>
              <w:bottom w:val="single" w:sz="12" w:space="0" w:color="000000"/>
              <w:right w:val="single" w:sz="12" w:space="0" w:color="000000"/>
            </w:tcBorders>
            <w:vAlign w:val="center"/>
            <w:hideMark/>
          </w:tcPr>
          <w:p w14:paraId="7EE2AC5D" w14:textId="77777777" w:rsidR="00F36941" w:rsidRPr="00F36941" w:rsidRDefault="00F36941" w:rsidP="004762F9">
            <w:pPr>
              <w:spacing w:line="256" w:lineRule="auto"/>
              <w:rPr>
                <w:rFonts w:ascii="Times New Roman" w:hAnsi="Times New Roman"/>
                <w:sz w:val="24"/>
                <w:szCs w:val="24"/>
                <w:highlight w:val="yellow"/>
              </w:rPr>
            </w:pPr>
            <w:r w:rsidRPr="00F36941">
              <w:rPr>
                <w:rFonts w:ascii="Times New Roman" w:hAnsi="Times New Roman"/>
                <w:sz w:val="24"/>
                <w:szCs w:val="24"/>
              </w:rPr>
              <w:t>Anadolu Gençlik Federasyonu</w:t>
            </w:r>
          </w:p>
        </w:tc>
      </w:tr>
    </w:tbl>
    <w:p w14:paraId="4272E32D" w14:textId="77777777" w:rsidR="00F36941" w:rsidRPr="00F36941" w:rsidRDefault="00F36941" w:rsidP="00F36941">
      <w:pPr>
        <w:jc w:val="both"/>
        <w:rPr>
          <w:rFonts w:ascii="Times New Roman" w:hAnsi="Times New Roman"/>
          <w:sz w:val="24"/>
          <w:szCs w:val="24"/>
          <w:lang w:val="nl-NL" w:eastAsia="nl-NL"/>
        </w:rPr>
      </w:pPr>
    </w:p>
    <w:p w14:paraId="4C81FDBA" w14:textId="77777777" w:rsidR="00F36941" w:rsidRPr="00F36941" w:rsidRDefault="00F36941" w:rsidP="00F36941">
      <w:pPr>
        <w:jc w:val="both"/>
        <w:rPr>
          <w:rFonts w:ascii="Times New Roman" w:hAnsi="Times New Roman"/>
          <w:b/>
          <w:sz w:val="24"/>
          <w:szCs w:val="24"/>
        </w:rPr>
      </w:pPr>
      <w:r w:rsidRPr="00F36941">
        <w:rPr>
          <w:rFonts w:ascii="Times New Roman" w:hAnsi="Times New Roman"/>
          <w:b/>
          <w:sz w:val="24"/>
          <w:szCs w:val="24"/>
        </w:rPr>
        <w:t>1.</w:t>
      </w:r>
      <w:r w:rsidRPr="00F36941">
        <w:rPr>
          <w:rFonts w:ascii="Times New Roman" w:hAnsi="Times New Roman"/>
          <w:b/>
          <w:sz w:val="24"/>
          <w:szCs w:val="24"/>
        </w:rPr>
        <w:tab/>
        <w:t>ARKA PLAN</w:t>
      </w:r>
      <w:r w:rsidRPr="00F36941">
        <w:rPr>
          <w:rFonts w:ascii="Times New Roman" w:hAnsi="Times New Roman"/>
          <w:b/>
          <w:sz w:val="24"/>
          <w:szCs w:val="24"/>
        </w:rPr>
        <w:tab/>
      </w:r>
    </w:p>
    <w:p w14:paraId="53E28909" w14:textId="5EE46F3A" w:rsidR="00F36941" w:rsidRPr="00F36941" w:rsidRDefault="00F36941" w:rsidP="00F36941">
      <w:pPr>
        <w:jc w:val="both"/>
        <w:rPr>
          <w:rFonts w:ascii="Times New Roman" w:hAnsi="Times New Roman"/>
          <w:sz w:val="24"/>
          <w:szCs w:val="24"/>
        </w:rPr>
      </w:pPr>
      <w:r w:rsidRPr="00F36941">
        <w:rPr>
          <w:rFonts w:ascii="Times New Roman" w:hAnsi="Times New Roman"/>
          <w:sz w:val="24"/>
          <w:szCs w:val="24"/>
        </w:rPr>
        <w:t>1.1.</w:t>
      </w:r>
      <w:r w:rsidRPr="00F36941">
        <w:rPr>
          <w:rFonts w:ascii="Times New Roman" w:hAnsi="Times New Roman"/>
          <w:sz w:val="24"/>
          <w:szCs w:val="24"/>
        </w:rPr>
        <w:tab/>
        <w:t xml:space="preserve">Projeniz hakkında genel bilgi </w:t>
      </w:r>
    </w:p>
    <w:p w14:paraId="603AFFE8" w14:textId="7C8BE76C" w:rsidR="00F36941" w:rsidRPr="00F36941" w:rsidRDefault="00F36941" w:rsidP="00F36941">
      <w:pPr>
        <w:tabs>
          <w:tab w:val="left" w:pos="996"/>
        </w:tabs>
        <w:ind w:left="709"/>
        <w:jc w:val="both"/>
        <w:rPr>
          <w:rFonts w:ascii="Times New Roman" w:hAnsi="Times New Roman"/>
          <w:color w:val="000000"/>
          <w:sz w:val="24"/>
          <w:szCs w:val="24"/>
        </w:rPr>
      </w:pPr>
      <w:r w:rsidRPr="00F36941">
        <w:rPr>
          <w:rFonts w:ascii="Times New Roman" w:hAnsi="Times New Roman"/>
          <w:color w:val="000000"/>
          <w:sz w:val="24"/>
          <w:szCs w:val="24"/>
        </w:rPr>
        <w:t xml:space="preserve">T.C. Çalışma ve Sosyal Güvenlik Bakanlığı, Avrupa Birliği ve Mali Yardımlar Dairesi Başkanlığı İnsan Kaynaklarının Geliştirilmesi Program Otoritesi (İKG PRO) ve İŞKUR Ne Eğitimde Ne İstihdamda Olan Gençlere Yönelik İşgücü Piyasası Destek Programı Operasyonu (NEETPRO) kapsamında yürütülen E-Ticaret İşleri İçin Gençlerin (NEETs) Güçlendirilmesi Projesi ile herhangi bir alanda istihdam edilmeyen 150 gencin e-ticaret, mesleki beceri ve  sosyal beceri alanlarında eğitilerek istihdam edilebilirliğini artırmak hedeflenmektedir. </w:t>
      </w:r>
    </w:p>
    <w:p w14:paraId="52785F3E" w14:textId="77777777" w:rsidR="00F36941" w:rsidRPr="00F36941" w:rsidRDefault="00F36941" w:rsidP="00F36941">
      <w:pPr>
        <w:tabs>
          <w:tab w:val="left" w:pos="996"/>
        </w:tabs>
        <w:ind w:left="709"/>
        <w:jc w:val="both"/>
        <w:rPr>
          <w:rFonts w:ascii="Times New Roman" w:hAnsi="Times New Roman"/>
          <w:sz w:val="24"/>
          <w:szCs w:val="24"/>
        </w:rPr>
      </w:pPr>
      <w:r w:rsidRPr="00F36941">
        <w:rPr>
          <w:rFonts w:ascii="Times New Roman" w:hAnsi="Times New Roman"/>
          <w:color w:val="000000"/>
          <w:sz w:val="24"/>
          <w:szCs w:val="24"/>
        </w:rPr>
        <w:t>Proje Ankara’da yürütülecektir. 1 Başlangıç Toplantısı, 1 Proje Ofisi, 1 Beyin Fırtınası Toplantısı, 250 saat Mesleki Eğitim, 30 saat E-Pazarlama Eğitimi, 30 saat Bilgisayar Beceriler Eğitimi, 5 saat Öz Farkındalık Eğitimi, 40 saat Staj Programı, Mülakat Simülasyonları ve 1 İş Kulübü Açılışı düzenlenecektir. İş bulma sürecinde NEET’lere Kişiselleştirilmiş Kariyer Koçluğu ve Birebir Mentorluk imkânı sağlanacaktır. Mülakat simülasyonları ve 10 adet CV inceleme oturumu gerçekleştirilerek NEET’lerin iş arama kapasiteleri artırılacaktır. İş Arayan Ödeneği ile NEET’lerin iş arama sürecindeki giderleri ve istihdam edildikleri ile taşınma giderleri karşılanacaktır. Proje sonuçları paydaşlarla Ankara’da 2 yüz yüze toplantı, 1 video konferans ve 1 Web Semineri ile paylaşılacaktır.</w:t>
      </w:r>
    </w:p>
    <w:p w14:paraId="6EEA9FF1" w14:textId="77777777" w:rsidR="00F36941" w:rsidRPr="00F36941" w:rsidRDefault="00F36941" w:rsidP="00F36941">
      <w:pPr>
        <w:jc w:val="both"/>
        <w:rPr>
          <w:rFonts w:ascii="Times New Roman" w:hAnsi="Times New Roman"/>
          <w:sz w:val="24"/>
          <w:szCs w:val="24"/>
        </w:rPr>
      </w:pPr>
    </w:p>
    <w:p w14:paraId="33C9AACB" w14:textId="1E3A14E5" w:rsidR="00F36941" w:rsidRPr="00F36941" w:rsidRDefault="00F36941" w:rsidP="00F36941">
      <w:pPr>
        <w:jc w:val="both"/>
        <w:rPr>
          <w:rFonts w:ascii="Times New Roman" w:hAnsi="Times New Roman"/>
          <w:sz w:val="24"/>
          <w:szCs w:val="24"/>
        </w:rPr>
      </w:pPr>
      <w:r w:rsidRPr="00F36941">
        <w:rPr>
          <w:rFonts w:ascii="Times New Roman" w:hAnsi="Times New Roman"/>
          <w:sz w:val="24"/>
          <w:szCs w:val="24"/>
        </w:rPr>
        <w:t>1.2.</w:t>
      </w:r>
      <w:r w:rsidRPr="00F36941">
        <w:rPr>
          <w:rFonts w:ascii="Times New Roman" w:hAnsi="Times New Roman"/>
          <w:sz w:val="24"/>
          <w:szCs w:val="24"/>
        </w:rPr>
        <w:tab/>
        <w:t xml:space="preserve">Sözleşme Makamı </w:t>
      </w:r>
    </w:p>
    <w:p w14:paraId="5AAA0436" w14:textId="77777777" w:rsidR="00F36941" w:rsidRPr="00F36941" w:rsidRDefault="00F36941" w:rsidP="00F36941">
      <w:pPr>
        <w:jc w:val="both"/>
        <w:rPr>
          <w:rFonts w:ascii="Times New Roman" w:hAnsi="Times New Roman"/>
          <w:sz w:val="24"/>
          <w:szCs w:val="24"/>
          <w:shd w:val="clear" w:color="auto" w:fill="E0E0E0"/>
        </w:rPr>
      </w:pPr>
      <w:r w:rsidRPr="00F36941">
        <w:rPr>
          <w:rFonts w:ascii="Times New Roman" w:hAnsi="Times New Roman"/>
          <w:sz w:val="24"/>
          <w:szCs w:val="24"/>
          <w:shd w:val="clear" w:color="auto" w:fill="FFFFFF" w:themeFill="background1"/>
        </w:rPr>
        <w:tab/>
        <w:t>Anadolu Gençlik Federasyonu (ANGEF)</w:t>
      </w:r>
    </w:p>
    <w:p w14:paraId="47707CFC" w14:textId="77777777" w:rsidR="00F36941" w:rsidRDefault="00F36941" w:rsidP="00F36941">
      <w:pPr>
        <w:jc w:val="both"/>
        <w:rPr>
          <w:rFonts w:ascii="Times New Roman" w:hAnsi="Times New Roman"/>
          <w:sz w:val="24"/>
          <w:szCs w:val="24"/>
          <w:shd w:val="clear" w:color="auto" w:fill="E0E0E0"/>
        </w:rPr>
      </w:pPr>
    </w:p>
    <w:p w14:paraId="003042C7" w14:textId="77777777" w:rsidR="00F36941" w:rsidRDefault="00F36941" w:rsidP="00F36941">
      <w:pPr>
        <w:jc w:val="both"/>
        <w:rPr>
          <w:rFonts w:ascii="Times New Roman" w:hAnsi="Times New Roman"/>
          <w:sz w:val="24"/>
          <w:szCs w:val="24"/>
          <w:shd w:val="clear" w:color="auto" w:fill="E0E0E0"/>
        </w:rPr>
      </w:pPr>
    </w:p>
    <w:p w14:paraId="4D350309" w14:textId="77777777" w:rsidR="00F36941" w:rsidRDefault="00F36941" w:rsidP="00F36941">
      <w:pPr>
        <w:jc w:val="both"/>
        <w:rPr>
          <w:rFonts w:ascii="Times New Roman" w:hAnsi="Times New Roman"/>
          <w:sz w:val="24"/>
          <w:szCs w:val="24"/>
          <w:shd w:val="clear" w:color="auto" w:fill="E0E0E0"/>
        </w:rPr>
      </w:pPr>
    </w:p>
    <w:p w14:paraId="07B93BD5" w14:textId="77777777" w:rsidR="00F36941" w:rsidRPr="00F36941" w:rsidRDefault="00F36941" w:rsidP="00F36941">
      <w:pPr>
        <w:jc w:val="both"/>
        <w:rPr>
          <w:rFonts w:ascii="Times New Roman" w:hAnsi="Times New Roman"/>
          <w:sz w:val="24"/>
          <w:szCs w:val="24"/>
          <w:shd w:val="clear" w:color="auto" w:fill="E0E0E0"/>
        </w:rPr>
      </w:pPr>
    </w:p>
    <w:p w14:paraId="4177A291" w14:textId="77777777" w:rsidR="00F36941" w:rsidRPr="00F36941" w:rsidRDefault="00F36941" w:rsidP="00F36941">
      <w:pPr>
        <w:jc w:val="both"/>
        <w:rPr>
          <w:rFonts w:ascii="Times New Roman" w:hAnsi="Times New Roman"/>
          <w:b/>
          <w:sz w:val="24"/>
          <w:szCs w:val="24"/>
        </w:rPr>
      </w:pPr>
      <w:r w:rsidRPr="00F36941">
        <w:rPr>
          <w:rFonts w:ascii="Times New Roman" w:hAnsi="Times New Roman"/>
          <w:b/>
          <w:sz w:val="24"/>
          <w:szCs w:val="24"/>
        </w:rPr>
        <w:lastRenderedPageBreak/>
        <w:t>2.</w:t>
      </w:r>
      <w:r w:rsidRPr="00F36941">
        <w:rPr>
          <w:rFonts w:ascii="Times New Roman" w:hAnsi="Times New Roman"/>
          <w:b/>
          <w:sz w:val="24"/>
          <w:szCs w:val="24"/>
        </w:rPr>
        <w:tab/>
        <w:t>HEDEFLER</w:t>
      </w:r>
    </w:p>
    <w:p w14:paraId="31ABFE8E" w14:textId="68391771" w:rsidR="00F36941" w:rsidRPr="00F36941" w:rsidRDefault="00F36941" w:rsidP="00F36941">
      <w:pPr>
        <w:jc w:val="both"/>
        <w:rPr>
          <w:rFonts w:ascii="Times New Roman" w:hAnsi="Times New Roman"/>
          <w:sz w:val="24"/>
          <w:szCs w:val="24"/>
        </w:rPr>
      </w:pPr>
      <w:r w:rsidRPr="00F36941">
        <w:rPr>
          <w:rFonts w:ascii="Times New Roman" w:hAnsi="Times New Roman"/>
          <w:sz w:val="24"/>
          <w:szCs w:val="24"/>
        </w:rPr>
        <w:t>2.1</w:t>
      </w:r>
      <w:r w:rsidRPr="00F36941">
        <w:rPr>
          <w:rFonts w:ascii="Times New Roman" w:hAnsi="Times New Roman"/>
          <w:sz w:val="24"/>
          <w:szCs w:val="24"/>
        </w:rPr>
        <w:tab/>
        <w:t xml:space="preserve">Hizmet sağlayıcısı tarafından elde edilmesi beklenen sonuçlar </w:t>
      </w:r>
    </w:p>
    <w:p w14:paraId="02DFDEF3" w14:textId="71454BAD" w:rsidR="00F36941" w:rsidRPr="00F36941" w:rsidRDefault="00F36941" w:rsidP="00F36941">
      <w:pPr>
        <w:shd w:val="clear" w:color="auto" w:fill="FFFFFF" w:themeFill="background1"/>
        <w:ind w:left="708"/>
        <w:jc w:val="both"/>
        <w:rPr>
          <w:rFonts w:ascii="Times New Roman" w:hAnsi="Times New Roman"/>
          <w:i/>
          <w:iCs/>
          <w:color w:val="000000"/>
          <w:sz w:val="24"/>
          <w:szCs w:val="24"/>
        </w:rPr>
      </w:pPr>
      <w:r w:rsidRPr="00F36941">
        <w:rPr>
          <w:rFonts w:ascii="Times New Roman" w:hAnsi="Times New Roman"/>
          <w:i/>
          <w:iCs/>
          <w:color w:val="000000"/>
          <w:sz w:val="24"/>
          <w:szCs w:val="24"/>
        </w:rPr>
        <w:t xml:space="preserve">Ankara'da, 150 NEET (Ne okuyan, ne çalışan) bireye yönelik olarak, 25 kişilik gruplar halinde toplam 6 farklı sınıf oluşturularak eğitimler verilecektir. Eğitimler iki dönem halinde ilk dönem toplam 75 kişi ikinci dönem 75 kişi olacak şekilde gerçekletirilecektir. Bu bağlamda ilk grup eğitimler için 3 sınıf eş zamanlı kullanılacaktır. Bu eğitimler, 6 adet Mesleki Eğitim (E-Ticaret Eğitimi), 6 adet E-Pazarlama Eğitimi, 6 adet Bilgisayar Becerileri Eğitimi ve 6 adet Öz Farkındalık Eğitimi olmak üzere gerçekleştirilecektir. Toplamda 250 saat Mesleki Eğitim, 30 saat E-Pazarlama Eğitimi, 30 saat Bilgisayar Becerileri Eğitimi ve 5 saat Öz Farkındalık Eğitimi sunulacaktır. </w:t>
      </w:r>
    </w:p>
    <w:p w14:paraId="6178B12B" w14:textId="77777777" w:rsidR="00F36941" w:rsidRPr="00F36941" w:rsidRDefault="00F36941" w:rsidP="00F36941">
      <w:pPr>
        <w:shd w:val="clear" w:color="auto" w:fill="FFFFFF" w:themeFill="background1"/>
        <w:ind w:firstLine="708"/>
        <w:jc w:val="both"/>
        <w:rPr>
          <w:rFonts w:ascii="Times New Roman" w:hAnsi="Times New Roman"/>
          <w:i/>
          <w:sz w:val="24"/>
          <w:szCs w:val="24"/>
          <w:shd w:val="clear" w:color="auto" w:fill="E0E0E0"/>
        </w:rPr>
      </w:pPr>
    </w:p>
    <w:p w14:paraId="6E31B4DC" w14:textId="77777777" w:rsidR="00F36941" w:rsidRPr="00F36941" w:rsidRDefault="00F36941" w:rsidP="00F36941">
      <w:pPr>
        <w:jc w:val="both"/>
        <w:rPr>
          <w:rFonts w:ascii="Times New Roman" w:hAnsi="Times New Roman"/>
          <w:b/>
          <w:sz w:val="24"/>
          <w:szCs w:val="24"/>
        </w:rPr>
      </w:pPr>
      <w:r w:rsidRPr="00F36941">
        <w:rPr>
          <w:rFonts w:ascii="Times New Roman" w:hAnsi="Times New Roman"/>
          <w:b/>
          <w:sz w:val="24"/>
          <w:szCs w:val="24"/>
        </w:rPr>
        <w:t>3.</w:t>
      </w:r>
      <w:r w:rsidRPr="00F36941">
        <w:rPr>
          <w:rFonts w:ascii="Times New Roman" w:hAnsi="Times New Roman"/>
          <w:b/>
          <w:sz w:val="24"/>
          <w:szCs w:val="24"/>
        </w:rPr>
        <w:tab/>
        <w:t>İŞİN KAPSAMI</w:t>
      </w:r>
    </w:p>
    <w:p w14:paraId="4C0F9C61" w14:textId="0A750ED5" w:rsidR="00F36941" w:rsidRPr="00F36941" w:rsidRDefault="00F36941" w:rsidP="00F36941">
      <w:pPr>
        <w:jc w:val="both"/>
        <w:rPr>
          <w:rFonts w:ascii="Times New Roman" w:hAnsi="Times New Roman"/>
          <w:bCs/>
          <w:sz w:val="24"/>
          <w:szCs w:val="24"/>
        </w:rPr>
      </w:pPr>
      <w:r w:rsidRPr="00F36941">
        <w:rPr>
          <w:rFonts w:ascii="Times New Roman" w:hAnsi="Times New Roman"/>
          <w:bCs/>
          <w:sz w:val="24"/>
          <w:szCs w:val="24"/>
        </w:rPr>
        <w:t>3.1 Hizmet alımında satın alınacak kalemler</w:t>
      </w:r>
    </w:p>
    <w:p w14:paraId="0DEF1F31" w14:textId="77777777" w:rsidR="00F36941" w:rsidRPr="00F36941" w:rsidRDefault="00F36941" w:rsidP="00F36941">
      <w:pPr>
        <w:jc w:val="both"/>
        <w:rPr>
          <w:rFonts w:ascii="Times New Roman" w:hAnsi="Times New Roman"/>
          <w:bCs/>
          <w:sz w:val="24"/>
          <w:szCs w:val="24"/>
          <w:lang w:val="en-US"/>
        </w:rPr>
      </w:pPr>
      <w:r w:rsidRPr="00F36941">
        <w:rPr>
          <w:rFonts w:ascii="Times New Roman" w:hAnsi="Times New Roman"/>
          <w:bCs/>
          <w:sz w:val="24"/>
          <w:szCs w:val="24"/>
        </w:rPr>
        <w:t xml:space="preserve">       </w:t>
      </w:r>
      <w:r w:rsidRPr="00F36941">
        <w:rPr>
          <w:rFonts w:ascii="Times New Roman" w:hAnsi="Times New Roman"/>
          <w:bCs/>
          <w:sz w:val="24"/>
          <w:szCs w:val="24"/>
          <w:lang w:val="en-US"/>
        </w:rPr>
        <w:t>6.5 Implementation of ALMP Trainings / ALMP Eğitimlerinin Uygulanması</w:t>
      </w:r>
    </w:p>
    <w:p w14:paraId="298C4822" w14:textId="77777777" w:rsidR="00F36941" w:rsidRPr="00F36941" w:rsidRDefault="00F36941" w:rsidP="00F36941">
      <w:pPr>
        <w:jc w:val="both"/>
        <w:rPr>
          <w:rFonts w:ascii="Times New Roman" w:hAnsi="Times New Roman"/>
          <w:bCs/>
          <w:sz w:val="24"/>
          <w:szCs w:val="24"/>
          <w:lang w:val="en-US"/>
        </w:rPr>
      </w:pPr>
    </w:p>
    <w:p w14:paraId="02338297" w14:textId="47C6B2E8" w:rsidR="00F36941" w:rsidRPr="00F36941" w:rsidRDefault="00F36941" w:rsidP="00F36941">
      <w:pPr>
        <w:jc w:val="both"/>
        <w:rPr>
          <w:rFonts w:ascii="Times New Roman" w:hAnsi="Times New Roman"/>
          <w:bCs/>
          <w:sz w:val="24"/>
          <w:szCs w:val="24"/>
        </w:rPr>
      </w:pPr>
      <w:r w:rsidRPr="00F36941">
        <w:rPr>
          <w:rFonts w:ascii="Times New Roman" w:hAnsi="Times New Roman"/>
          <w:bCs/>
          <w:sz w:val="24"/>
          <w:szCs w:val="24"/>
        </w:rPr>
        <w:t>3.2 Faaliyetlerin detaylı listesi</w:t>
      </w:r>
    </w:p>
    <w:p w14:paraId="7439CB68" w14:textId="2CCA4A98" w:rsidR="00F36941" w:rsidRPr="00F36941" w:rsidRDefault="00F36941" w:rsidP="00F36941">
      <w:pPr>
        <w:jc w:val="both"/>
        <w:rPr>
          <w:rFonts w:ascii="Times New Roman" w:hAnsi="Times New Roman"/>
          <w:b/>
          <w:bCs/>
          <w:i/>
          <w:iCs/>
          <w:sz w:val="24"/>
          <w:szCs w:val="24"/>
        </w:rPr>
      </w:pPr>
      <w:r w:rsidRPr="00F36941">
        <w:rPr>
          <w:rFonts w:ascii="Times New Roman" w:hAnsi="Times New Roman"/>
          <w:b/>
          <w:bCs/>
          <w:i/>
          <w:iCs/>
          <w:sz w:val="24"/>
          <w:szCs w:val="24"/>
        </w:rPr>
        <w:t>Eğitim Yeri:</w:t>
      </w:r>
    </w:p>
    <w:p w14:paraId="0FCFECE0" w14:textId="679C7AAA" w:rsidR="00F36941" w:rsidRPr="00F36941" w:rsidRDefault="00F36941" w:rsidP="00F36941">
      <w:pPr>
        <w:jc w:val="both"/>
        <w:rPr>
          <w:rFonts w:ascii="Times New Roman" w:hAnsi="Times New Roman"/>
          <w:sz w:val="24"/>
          <w:szCs w:val="24"/>
        </w:rPr>
      </w:pPr>
      <w:r w:rsidRPr="00F36941">
        <w:rPr>
          <w:rFonts w:ascii="Times New Roman" w:hAnsi="Times New Roman"/>
          <w:sz w:val="24"/>
          <w:szCs w:val="24"/>
        </w:rPr>
        <w:t>Eğitimler, modern ve donanımlı bir eğitim merkezi ya da üniversite de yüz yüze gerçekleştirilecektir. Eğitim yerinin detayları şu şekildedir:</w:t>
      </w:r>
    </w:p>
    <w:p w14:paraId="5C47F20F" w14:textId="115D9009" w:rsidR="00F36941" w:rsidRDefault="00F36941" w:rsidP="00F36941">
      <w:pPr>
        <w:pStyle w:val="ListeParagraf"/>
        <w:numPr>
          <w:ilvl w:val="0"/>
          <w:numId w:val="23"/>
        </w:numPr>
        <w:spacing w:before="0" w:after="0"/>
        <w:jc w:val="both"/>
        <w:rPr>
          <w:rFonts w:ascii="Times New Roman" w:hAnsi="Times New Roman"/>
          <w:sz w:val="24"/>
          <w:szCs w:val="24"/>
        </w:rPr>
      </w:pPr>
      <w:r w:rsidRPr="00F36941">
        <w:rPr>
          <w:rFonts w:ascii="Times New Roman" w:hAnsi="Times New Roman"/>
          <w:sz w:val="24"/>
          <w:szCs w:val="24"/>
          <w:u w:val="single"/>
        </w:rPr>
        <w:t>Sınıf Kapasitesi</w:t>
      </w:r>
      <w:r w:rsidRPr="00F36941">
        <w:rPr>
          <w:rFonts w:ascii="Times New Roman" w:hAnsi="Times New Roman"/>
          <w:sz w:val="24"/>
          <w:szCs w:val="24"/>
        </w:rPr>
        <w:t>: Her bir alt grupta eğitim alacak 25 NEET katılımcısına uygun olarak tasarlanmış, ergonomik ve konforlu sınıflar kullanılacaktır. Toplamda 150 NEET bu eğitimlerden faydalanacaktır. Ayrıca bazı derslerin toplu verilmesi ihtimali de göz önünde tutularak en az 75 kişi kapasiteli bir sınıfa da ihtiyaç duyulmaktadır. Bu şartlar altında, 150 kişi iki farklı dönemde eğitim alabilir, 75 kişi bir dönemde 75 kişi diğer dönemde olarak iki gruba bölünebilir. Bu şartlarda da en az 25 kişilik 3 sınıf ve bazı eğitimlerin toplu verilme ihtimaline karşı en az 75 kişilik salonun olması gerekmektedir.</w:t>
      </w:r>
    </w:p>
    <w:p w14:paraId="2C7E29CA" w14:textId="77777777" w:rsidR="00006DFE" w:rsidRPr="00006DFE" w:rsidRDefault="00006DFE" w:rsidP="00006DFE">
      <w:pPr>
        <w:pStyle w:val="ListeParagraf"/>
        <w:spacing w:before="0" w:after="0"/>
        <w:ind w:left="862"/>
        <w:jc w:val="both"/>
        <w:rPr>
          <w:rFonts w:ascii="Times New Roman" w:hAnsi="Times New Roman"/>
          <w:sz w:val="24"/>
          <w:szCs w:val="24"/>
        </w:rPr>
      </w:pPr>
    </w:p>
    <w:p w14:paraId="4F1E13D9" w14:textId="77777777" w:rsidR="00F36941" w:rsidRPr="00F36941" w:rsidRDefault="00F36941" w:rsidP="00F36941">
      <w:pPr>
        <w:pStyle w:val="ListeParagraf"/>
        <w:numPr>
          <w:ilvl w:val="0"/>
          <w:numId w:val="23"/>
        </w:numPr>
        <w:spacing w:before="0" w:after="0"/>
        <w:jc w:val="both"/>
        <w:rPr>
          <w:rFonts w:ascii="Times New Roman" w:hAnsi="Times New Roman"/>
          <w:sz w:val="24"/>
          <w:szCs w:val="24"/>
        </w:rPr>
      </w:pPr>
      <w:r w:rsidRPr="00F36941">
        <w:rPr>
          <w:rFonts w:ascii="Times New Roman" w:hAnsi="Times New Roman"/>
          <w:sz w:val="24"/>
          <w:szCs w:val="24"/>
          <w:u w:val="single"/>
        </w:rPr>
        <w:t>Sınıf Donanımı:</w:t>
      </w:r>
      <w:r w:rsidRPr="00F36941">
        <w:rPr>
          <w:rFonts w:ascii="Times New Roman" w:hAnsi="Times New Roman"/>
          <w:sz w:val="24"/>
          <w:szCs w:val="24"/>
        </w:rPr>
        <w:t xml:space="preserve"> Her bir sınıf, projeksiyon cihazları, ve gerekli diğer eğitim malzemeleri ile donatılacaktır. Eğitim sürecinde ihtiyaç duyulan her türlü teknolojik altyapı ve ekipman sağlanacaktır.</w:t>
      </w:r>
    </w:p>
    <w:p w14:paraId="4FEC42F9" w14:textId="77777777" w:rsidR="00F36941" w:rsidRPr="00F36941" w:rsidRDefault="00F36941" w:rsidP="00F36941">
      <w:pPr>
        <w:pStyle w:val="ListeParagraf"/>
        <w:ind w:left="862"/>
        <w:jc w:val="both"/>
        <w:rPr>
          <w:rFonts w:ascii="Times New Roman" w:hAnsi="Times New Roman"/>
          <w:sz w:val="24"/>
          <w:szCs w:val="24"/>
        </w:rPr>
      </w:pPr>
    </w:p>
    <w:p w14:paraId="35D22DD0" w14:textId="77777777" w:rsidR="00F36941" w:rsidRPr="00F36941" w:rsidRDefault="00F36941" w:rsidP="00F36941">
      <w:pPr>
        <w:pStyle w:val="ListeParagraf"/>
        <w:numPr>
          <w:ilvl w:val="0"/>
          <w:numId w:val="23"/>
        </w:numPr>
        <w:spacing w:before="0" w:after="0"/>
        <w:rPr>
          <w:rFonts w:ascii="Times New Roman" w:hAnsi="Times New Roman"/>
          <w:sz w:val="24"/>
          <w:szCs w:val="24"/>
        </w:rPr>
      </w:pPr>
      <w:r w:rsidRPr="00F36941">
        <w:rPr>
          <w:rFonts w:ascii="Times New Roman" w:hAnsi="Times New Roman"/>
          <w:sz w:val="24"/>
          <w:szCs w:val="24"/>
          <w:u w:val="single"/>
        </w:rPr>
        <w:t>Bilgisayar ve Yazılım:</w:t>
      </w:r>
      <w:r w:rsidRPr="00F36941">
        <w:rPr>
          <w:rFonts w:ascii="Times New Roman" w:hAnsi="Times New Roman"/>
          <w:sz w:val="24"/>
          <w:szCs w:val="24"/>
        </w:rPr>
        <w:t xml:space="preserve"> Bilgisayar becerileri ve görsel iletişim tasarımı konularında uygulamalı eğitimlerin verileceği sınıf, bilgisayarlar ve gerekli yazılımlarla donatılmalıdır.</w:t>
      </w:r>
    </w:p>
    <w:p w14:paraId="5B3458DB" w14:textId="77777777" w:rsidR="00F36941" w:rsidRPr="00F36941" w:rsidRDefault="00F36941" w:rsidP="00F36941">
      <w:pPr>
        <w:jc w:val="both"/>
        <w:rPr>
          <w:rFonts w:ascii="Times New Roman" w:hAnsi="Times New Roman"/>
          <w:sz w:val="24"/>
          <w:szCs w:val="24"/>
        </w:rPr>
      </w:pPr>
    </w:p>
    <w:p w14:paraId="0241B0AA" w14:textId="77777777" w:rsidR="00F36941" w:rsidRPr="00F36941" w:rsidRDefault="00F36941" w:rsidP="00F36941">
      <w:pPr>
        <w:pStyle w:val="ListeParagraf"/>
        <w:numPr>
          <w:ilvl w:val="0"/>
          <w:numId w:val="23"/>
        </w:numPr>
        <w:spacing w:before="0" w:after="0"/>
        <w:jc w:val="both"/>
        <w:rPr>
          <w:rFonts w:ascii="Times New Roman" w:hAnsi="Times New Roman"/>
          <w:sz w:val="24"/>
          <w:szCs w:val="24"/>
        </w:rPr>
      </w:pPr>
      <w:r w:rsidRPr="00F36941">
        <w:rPr>
          <w:rFonts w:ascii="Times New Roman" w:hAnsi="Times New Roman"/>
          <w:sz w:val="24"/>
          <w:szCs w:val="24"/>
          <w:u w:val="single"/>
        </w:rPr>
        <w:t>İnternet Bağlantısı:</w:t>
      </w:r>
      <w:r w:rsidRPr="00F36941">
        <w:rPr>
          <w:rFonts w:ascii="Times New Roman" w:hAnsi="Times New Roman"/>
          <w:sz w:val="24"/>
          <w:szCs w:val="24"/>
        </w:rPr>
        <w:t xml:space="preserve"> Eğitim sürecinde ihtiyaç duyulan online kaynaklara erişim sağlamak adına hızlı ve güvenilir internet bağlantısı temin edilecektir.</w:t>
      </w:r>
    </w:p>
    <w:p w14:paraId="2D231AD6" w14:textId="77777777" w:rsidR="00F36941" w:rsidRDefault="00F36941" w:rsidP="00F36941">
      <w:pPr>
        <w:jc w:val="both"/>
        <w:rPr>
          <w:rFonts w:ascii="Times New Roman" w:hAnsi="Times New Roman"/>
          <w:sz w:val="24"/>
          <w:szCs w:val="24"/>
        </w:rPr>
      </w:pPr>
    </w:p>
    <w:p w14:paraId="75E10011" w14:textId="77777777" w:rsidR="00AD31D2" w:rsidRPr="00F36941" w:rsidRDefault="00AD31D2" w:rsidP="00F36941">
      <w:pPr>
        <w:jc w:val="both"/>
        <w:rPr>
          <w:rFonts w:ascii="Times New Roman" w:hAnsi="Times New Roman"/>
          <w:sz w:val="24"/>
          <w:szCs w:val="24"/>
        </w:rPr>
      </w:pPr>
    </w:p>
    <w:p w14:paraId="36C95C9C" w14:textId="77777777" w:rsidR="00F36941" w:rsidRPr="00F36941" w:rsidRDefault="00F36941" w:rsidP="00F36941">
      <w:pPr>
        <w:pStyle w:val="ListeParagraf"/>
        <w:numPr>
          <w:ilvl w:val="0"/>
          <w:numId w:val="23"/>
        </w:numPr>
        <w:spacing w:before="0" w:after="0"/>
        <w:jc w:val="both"/>
        <w:rPr>
          <w:rFonts w:ascii="Times New Roman" w:hAnsi="Times New Roman"/>
          <w:sz w:val="24"/>
          <w:szCs w:val="24"/>
        </w:rPr>
      </w:pPr>
      <w:r w:rsidRPr="00F36941">
        <w:rPr>
          <w:rFonts w:ascii="Times New Roman" w:hAnsi="Times New Roman"/>
          <w:sz w:val="24"/>
          <w:szCs w:val="24"/>
          <w:u w:val="single"/>
        </w:rPr>
        <w:lastRenderedPageBreak/>
        <w:t>Ulaşım Kolaylığı:</w:t>
      </w:r>
      <w:r w:rsidRPr="00F36941">
        <w:rPr>
          <w:rFonts w:ascii="Times New Roman" w:hAnsi="Times New Roman"/>
          <w:sz w:val="24"/>
          <w:szCs w:val="24"/>
        </w:rPr>
        <w:t xml:space="preserve"> Eğitim yeri, ulaşım açısından kolaylık sağlayacak bir konumda olacaktır, toplu taşıma araçlarına ve ana ulaşım yollarına yakın bir lokasyonda bulunacaktır. Özellikle Ankara Kızılay, Sıhhıye, Maltepe bölgelerinde olması ulaşım açısından rahatlık sağlayacaktır.</w:t>
      </w:r>
    </w:p>
    <w:p w14:paraId="65F2A77C" w14:textId="77777777" w:rsidR="00F36941" w:rsidRPr="00F36941" w:rsidRDefault="00F36941" w:rsidP="00F36941">
      <w:pPr>
        <w:ind w:left="142"/>
        <w:jc w:val="both"/>
        <w:rPr>
          <w:rFonts w:ascii="Times New Roman" w:hAnsi="Times New Roman"/>
          <w:sz w:val="24"/>
          <w:szCs w:val="24"/>
        </w:rPr>
      </w:pPr>
    </w:p>
    <w:p w14:paraId="29101F95" w14:textId="77777777" w:rsidR="00F36941" w:rsidRPr="00F36941" w:rsidRDefault="00F36941" w:rsidP="00F36941">
      <w:pPr>
        <w:pStyle w:val="ListeParagraf"/>
        <w:numPr>
          <w:ilvl w:val="0"/>
          <w:numId w:val="23"/>
        </w:numPr>
        <w:spacing w:before="0" w:after="0"/>
        <w:jc w:val="both"/>
        <w:rPr>
          <w:rFonts w:ascii="Times New Roman" w:hAnsi="Times New Roman"/>
          <w:sz w:val="24"/>
          <w:szCs w:val="24"/>
        </w:rPr>
      </w:pPr>
      <w:r w:rsidRPr="00F36941">
        <w:rPr>
          <w:rFonts w:ascii="Times New Roman" w:hAnsi="Times New Roman"/>
          <w:sz w:val="24"/>
          <w:szCs w:val="24"/>
          <w:u w:val="single"/>
        </w:rPr>
        <w:t>Güvenlik:</w:t>
      </w:r>
      <w:r w:rsidRPr="00F36941">
        <w:rPr>
          <w:rFonts w:ascii="Times New Roman" w:hAnsi="Times New Roman"/>
          <w:sz w:val="24"/>
          <w:szCs w:val="24"/>
        </w:rPr>
        <w:t xml:space="preserve"> Eğitim yerinde güvenlik önlemleri alınacak ve katılımcıların güvenliği sürekli olarak sağlanacaktır.</w:t>
      </w:r>
    </w:p>
    <w:p w14:paraId="6A98614E" w14:textId="77777777" w:rsidR="00F36941" w:rsidRPr="00F36941" w:rsidRDefault="00F36941" w:rsidP="00F36941">
      <w:pPr>
        <w:jc w:val="both"/>
        <w:rPr>
          <w:rFonts w:ascii="Times New Roman" w:hAnsi="Times New Roman"/>
          <w:sz w:val="24"/>
          <w:szCs w:val="24"/>
        </w:rPr>
      </w:pPr>
    </w:p>
    <w:p w14:paraId="72D9E6CB" w14:textId="77777777" w:rsidR="00F36941" w:rsidRPr="00F36941" w:rsidRDefault="00F36941" w:rsidP="00F36941">
      <w:pPr>
        <w:pStyle w:val="ListeParagraf"/>
        <w:numPr>
          <w:ilvl w:val="0"/>
          <w:numId w:val="23"/>
        </w:numPr>
        <w:tabs>
          <w:tab w:val="left" w:pos="284"/>
        </w:tabs>
        <w:spacing w:before="0" w:after="0"/>
        <w:jc w:val="both"/>
        <w:rPr>
          <w:rFonts w:ascii="Times New Roman" w:hAnsi="Times New Roman"/>
          <w:sz w:val="24"/>
          <w:szCs w:val="24"/>
        </w:rPr>
      </w:pPr>
      <w:r w:rsidRPr="00F36941">
        <w:rPr>
          <w:rFonts w:ascii="Times New Roman" w:hAnsi="Times New Roman"/>
          <w:sz w:val="24"/>
          <w:szCs w:val="24"/>
          <w:u w:val="single"/>
        </w:rPr>
        <w:t>Görünürlük Materyalleri:</w:t>
      </w:r>
      <w:r w:rsidRPr="00F36941">
        <w:rPr>
          <w:rFonts w:ascii="Times New Roman" w:hAnsi="Times New Roman"/>
          <w:sz w:val="24"/>
          <w:szCs w:val="24"/>
        </w:rPr>
        <w:t xml:space="preserve"> Eğitimin gerçekleşeceği yerde en az 1’er adet Avrupa Birliği, Türkiye Cumhuriyeti, T.C. Çalışma ve Sosyal Güvenlik Bakanlığı, İKG ve İŞKUR kırlangıçları olacaktır. Kırlangıcın ölçüleri 70x210 mm boyutunda olacaktır. Görünürlük ürünleri “görünürlük rehberi” ne göre tasarlanacaktır. Tasarımlar sözleşme makamının onayı olmadan basılmamalıdır. Onay almadan basılan hiçbir ürün kabul edilmeyecektir. En az </w:t>
      </w:r>
      <w:r w:rsidRPr="00F36941">
        <w:rPr>
          <w:rFonts w:ascii="Times New Roman" w:hAnsi="Times New Roman"/>
          <w:color w:val="000000"/>
          <w:sz w:val="24"/>
          <w:szCs w:val="24"/>
        </w:rPr>
        <w:t>2 adet T masa bayrağı kullanılacaktır. Burada AB-TR bayrakları olacaktır.</w:t>
      </w:r>
    </w:p>
    <w:p w14:paraId="2C77E472" w14:textId="77777777" w:rsidR="00F36941" w:rsidRPr="00F36941" w:rsidRDefault="00F36941" w:rsidP="00F36941">
      <w:pPr>
        <w:pStyle w:val="ListeParagraf"/>
        <w:tabs>
          <w:tab w:val="left" w:pos="284"/>
        </w:tabs>
        <w:ind w:left="862"/>
        <w:jc w:val="both"/>
        <w:rPr>
          <w:rFonts w:ascii="Times New Roman" w:hAnsi="Times New Roman"/>
          <w:sz w:val="24"/>
          <w:szCs w:val="24"/>
        </w:rPr>
      </w:pPr>
    </w:p>
    <w:p w14:paraId="0E83B612" w14:textId="77777777" w:rsidR="00F36941" w:rsidRPr="00F36941" w:rsidRDefault="00F36941" w:rsidP="00F36941">
      <w:pPr>
        <w:pStyle w:val="ListeParagraf"/>
        <w:numPr>
          <w:ilvl w:val="0"/>
          <w:numId w:val="23"/>
        </w:numPr>
        <w:tabs>
          <w:tab w:val="left" w:pos="284"/>
        </w:tabs>
        <w:spacing w:before="0" w:after="0"/>
        <w:jc w:val="both"/>
        <w:rPr>
          <w:rFonts w:ascii="Times New Roman" w:hAnsi="Times New Roman"/>
          <w:sz w:val="24"/>
          <w:szCs w:val="24"/>
        </w:rPr>
      </w:pPr>
      <w:r w:rsidRPr="00F36941">
        <w:rPr>
          <w:rFonts w:ascii="Times New Roman" w:hAnsi="Times New Roman"/>
          <w:sz w:val="24"/>
          <w:szCs w:val="24"/>
        </w:rPr>
        <w:t>Ek Hizmet: Eğitim yerinde sözleşme makamının uygun gördüğü günlerde 1 adet fotoğrafçı bulunacaktır ve eğitim başlamadan önce eğitim saatinden 1 saat önce kayıt masası hazır bulunacaktır. Yüklenici eğitim için Sözleşme Makamı ile iletişim ve koordinasyonun sağlanması için 1 adet Koordinatör  görevlendirecektir.</w:t>
      </w:r>
    </w:p>
    <w:p w14:paraId="6DEC7D0B" w14:textId="77777777" w:rsidR="00F36941" w:rsidRPr="00F36941" w:rsidRDefault="00F36941" w:rsidP="00F36941">
      <w:pPr>
        <w:tabs>
          <w:tab w:val="left" w:pos="284"/>
        </w:tabs>
        <w:jc w:val="both"/>
        <w:rPr>
          <w:rFonts w:ascii="Times New Roman" w:hAnsi="Times New Roman"/>
          <w:sz w:val="24"/>
          <w:szCs w:val="24"/>
        </w:rPr>
      </w:pPr>
    </w:p>
    <w:p w14:paraId="24860B27" w14:textId="77777777" w:rsidR="00F36941" w:rsidRPr="00F36941" w:rsidRDefault="00F36941" w:rsidP="00F36941">
      <w:pPr>
        <w:ind w:left="142"/>
        <w:jc w:val="both"/>
        <w:rPr>
          <w:rFonts w:ascii="Times New Roman" w:hAnsi="Times New Roman"/>
          <w:sz w:val="24"/>
          <w:szCs w:val="24"/>
        </w:rPr>
      </w:pPr>
      <w:r w:rsidRPr="00F36941">
        <w:rPr>
          <w:rFonts w:ascii="Times New Roman" w:hAnsi="Times New Roman"/>
          <w:sz w:val="24"/>
          <w:szCs w:val="24"/>
        </w:rPr>
        <w:t>Eğitim mekânı, katılımcıların etkileşimli bir öğrenme ortamında bulunmalarını sağlayacak şekilde tasarlanmış ve düzenlenmelidir. Bu detaylar, eğitimin verimli ve etkili bir şekilde gerçekleşmesini amaçlamaktadır.</w:t>
      </w:r>
    </w:p>
    <w:p w14:paraId="4566B042" w14:textId="77777777" w:rsidR="00F36941" w:rsidRPr="00F36941" w:rsidRDefault="00F36941" w:rsidP="00F36941">
      <w:pPr>
        <w:jc w:val="both"/>
        <w:rPr>
          <w:rFonts w:ascii="Times New Roman" w:hAnsi="Times New Roman"/>
          <w:b/>
          <w:bCs/>
          <w:sz w:val="24"/>
          <w:szCs w:val="24"/>
        </w:rPr>
      </w:pPr>
    </w:p>
    <w:p w14:paraId="0F84ACB2" w14:textId="77777777" w:rsidR="00F36941" w:rsidRPr="00F36941" w:rsidRDefault="00F36941" w:rsidP="00F36941">
      <w:pPr>
        <w:jc w:val="both"/>
        <w:rPr>
          <w:rFonts w:ascii="Times New Roman" w:hAnsi="Times New Roman"/>
          <w:b/>
          <w:bCs/>
          <w:i/>
          <w:iCs/>
          <w:sz w:val="24"/>
          <w:szCs w:val="24"/>
        </w:rPr>
      </w:pPr>
      <w:r w:rsidRPr="00F36941">
        <w:rPr>
          <w:rFonts w:ascii="Times New Roman" w:hAnsi="Times New Roman"/>
          <w:b/>
          <w:bCs/>
          <w:i/>
          <w:iCs/>
          <w:sz w:val="24"/>
          <w:szCs w:val="24"/>
        </w:rPr>
        <w:t>Eğitim Süreçleri:</w:t>
      </w:r>
    </w:p>
    <w:p w14:paraId="6FE1DE89" w14:textId="77777777" w:rsidR="00F36941" w:rsidRPr="00F36941" w:rsidRDefault="00F36941" w:rsidP="00F36941">
      <w:pPr>
        <w:jc w:val="both"/>
        <w:rPr>
          <w:rFonts w:ascii="Times New Roman" w:hAnsi="Times New Roman"/>
          <w:b/>
          <w:bCs/>
          <w:i/>
          <w:iCs/>
          <w:sz w:val="24"/>
          <w:szCs w:val="24"/>
        </w:rPr>
      </w:pPr>
    </w:p>
    <w:p w14:paraId="47231E9D" w14:textId="77777777" w:rsidR="00F36941" w:rsidRPr="00F36941" w:rsidRDefault="00F36941" w:rsidP="00F36941">
      <w:pPr>
        <w:pStyle w:val="ListeParagraf"/>
        <w:numPr>
          <w:ilvl w:val="0"/>
          <w:numId w:val="24"/>
        </w:numPr>
        <w:spacing w:before="0" w:after="0"/>
        <w:jc w:val="both"/>
        <w:rPr>
          <w:rFonts w:ascii="Times New Roman" w:hAnsi="Times New Roman"/>
          <w:b/>
          <w:bCs/>
          <w:i/>
          <w:iCs/>
          <w:sz w:val="24"/>
          <w:szCs w:val="24"/>
        </w:rPr>
      </w:pPr>
      <w:r w:rsidRPr="00F36941">
        <w:rPr>
          <w:rFonts w:ascii="Times New Roman" w:hAnsi="Times New Roman"/>
          <w:sz w:val="24"/>
          <w:szCs w:val="24"/>
        </w:rPr>
        <w:t xml:space="preserve">Eğitim süresi hafta sonu ve resmî tatil günleri hariç hafta içi 5 gün, günde 6 ders saati olacak şekilde planlanmıştır. </w:t>
      </w:r>
    </w:p>
    <w:p w14:paraId="295A35CB" w14:textId="77777777" w:rsidR="00F36941" w:rsidRPr="00F36941" w:rsidRDefault="00F36941" w:rsidP="00F36941">
      <w:pPr>
        <w:pStyle w:val="ListeParagraf"/>
        <w:jc w:val="both"/>
        <w:rPr>
          <w:rFonts w:ascii="Times New Roman" w:hAnsi="Times New Roman"/>
          <w:b/>
          <w:bCs/>
          <w:i/>
          <w:iCs/>
          <w:sz w:val="24"/>
          <w:szCs w:val="24"/>
        </w:rPr>
      </w:pPr>
    </w:p>
    <w:p w14:paraId="04CE6E89" w14:textId="77777777" w:rsidR="00F36941" w:rsidRPr="00F36941" w:rsidRDefault="00F36941" w:rsidP="00F36941">
      <w:pPr>
        <w:pStyle w:val="ListeParagraf"/>
        <w:numPr>
          <w:ilvl w:val="0"/>
          <w:numId w:val="24"/>
        </w:numPr>
        <w:spacing w:before="0" w:after="0"/>
        <w:jc w:val="both"/>
        <w:rPr>
          <w:rFonts w:ascii="Times New Roman" w:hAnsi="Times New Roman"/>
          <w:b/>
          <w:bCs/>
          <w:i/>
          <w:iCs/>
          <w:sz w:val="24"/>
          <w:szCs w:val="24"/>
        </w:rPr>
      </w:pPr>
      <w:r w:rsidRPr="00F36941">
        <w:rPr>
          <w:rFonts w:ascii="Times New Roman" w:hAnsi="Times New Roman"/>
          <w:sz w:val="24"/>
          <w:szCs w:val="24"/>
        </w:rPr>
        <w:t xml:space="preserve">Eğitimlerde en az %80 devam şartı aranacaktır ve devam takibi Yüklenici tarafından gerçekleştirilecektir. </w:t>
      </w:r>
    </w:p>
    <w:p w14:paraId="7E7343AD" w14:textId="77777777" w:rsidR="00F36941" w:rsidRPr="00F36941" w:rsidRDefault="00F36941" w:rsidP="00F36941">
      <w:pPr>
        <w:pStyle w:val="ListeParagraf"/>
        <w:jc w:val="both"/>
        <w:rPr>
          <w:rFonts w:ascii="Times New Roman" w:hAnsi="Times New Roman"/>
          <w:sz w:val="24"/>
          <w:szCs w:val="24"/>
        </w:rPr>
      </w:pPr>
    </w:p>
    <w:p w14:paraId="26F82FBF" w14:textId="77777777" w:rsidR="00F36941" w:rsidRPr="00F36941" w:rsidRDefault="00F36941" w:rsidP="00F36941">
      <w:pPr>
        <w:pStyle w:val="ListeParagraf"/>
        <w:numPr>
          <w:ilvl w:val="0"/>
          <w:numId w:val="24"/>
        </w:numPr>
        <w:spacing w:before="0" w:after="0"/>
        <w:jc w:val="both"/>
        <w:rPr>
          <w:rFonts w:ascii="Times New Roman" w:hAnsi="Times New Roman"/>
          <w:sz w:val="24"/>
          <w:szCs w:val="24"/>
        </w:rPr>
      </w:pPr>
      <w:r w:rsidRPr="00F36941">
        <w:rPr>
          <w:rFonts w:ascii="Times New Roman" w:hAnsi="Times New Roman"/>
          <w:color w:val="000000"/>
          <w:spacing w:val="7"/>
          <w:sz w:val="24"/>
          <w:szCs w:val="24"/>
        </w:rPr>
        <w:t xml:space="preserve">Eğitimler başlamadan önce katılımcılara ön test, eğitimin sonunda ise son test </w:t>
      </w:r>
      <w:r w:rsidRPr="00F36941">
        <w:rPr>
          <w:rFonts w:ascii="Times New Roman" w:hAnsi="Times New Roman"/>
          <w:color w:val="000000"/>
          <w:sz w:val="24"/>
          <w:szCs w:val="24"/>
        </w:rPr>
        <w:t xml:space="preserve">yapılacaktır. Her bir eğitim sonunda eğitim değerlendirme raporu hazırlanarak Sözleşme Makamına iletilecektir. Eğitim değerlendirme raporunda katılımcı yaş ve cinsiyet dağılımı, ön-test, son-test sonuçları ve katılımcıların eğitim genel değerlendirmesi olacaktır. Her bir eğitimin sonunda katılımcıların eğitim yeri, içeriği ve mekânı hakkında değerlendirmesinin alınması için Katılımcı Değerlendirme Anketi uygulanacaktır. </w:t>
      </w:r>
    </w:p>
    <w:p w14:paraId="1A4C7B72" w14:textId="77777777" w:rsidR="00F36941" w:rsidRPr="00F36941" w:rsidRDefault="00F36941" w:rsidP="00F36941">
      <w:pPr>
        <w:pStyle w:val="ListeParagraf"/>
        <w:rPr>
          <w:rFonts w:ascii="Times New Roman" w:hAnsi="Times New Roman"/>
          <w:sz w:val="24"/>
          <w:szCs w:val="24"/>
        </w:rPr>
      </w:pPr>
    </w:p>
    <w:p w14:paraId="03287BB7" w14:textId="77777777" w:rsidR="00F36941" w:rsidRPr="00F36941" w:rsidRDefault="00F36941" w:rsidP="00F36941">
      <w:pPr>
        <w:pStyle w:val="ListeParagraf"/>
        <w:numPr>
          <w:ilvl w:val="0"/>
          <w:numId w:val="24"/>
        </w:numPr>
        <w:spacing w:before="0" w:after="0"/>
        <w:jc w:val="both"/>
        <w:rPr>
          <w:rFonts w:ascii="Times New Roman" w:hAnsi="Times New Roman"/>
          <w:sz w:val="24"/>
          <w:szCs w:val="24"/>
        </w:rPr>
      </w:pPr>
      <w:r w:rsidRPr="00F36941">
        <w:rPr>
          <w:rFonts w:ascii="Times New Roman" w:hAnsi="Times New Roman"/>
          <w:sz w:val="24"/>
          <w:szCs w:val="24"/>
        </w:rPr>
        <w:t>Eğitim içeriğinin aşağıdaki gibi olması planlanmaktadır.</w:t>
      </w:r>
    </w:p>
    <w:p w14:paraId="431ED0E8" w14:textId="77777777" w:rsidR="00F36941" w:rsidRPr="00F36941" w:rsidRDefault="00F36941" w:rsidP="00F36941">
      <w:pPr>
        <w:jc w:val="both"/>
        <w:rPr>
          <w:rFonts w:ascii="Times New Roman" w:hAnsi="Times New Roman"/>
          <w:sz w:val="24"/>
          <w:szCs w:val="24"/>
        </w:rPr>
      </w:pPr>
    </w:p>
    <w:p w14:paraId="10411B52" w14:textId="77777777" w:rsidR="00F36941" w:rsidRDefault="00F36941" w:rsidP="00F36941">
      <w:pPr>
        <w:pStyle w:val="ListeParagraf"/>
        <w:numPr>
          <w:ilvl w:val="0"/>
          <w:numId w:val="24"/>
        </w:numPr>
        <w:spacing w:before="0" w:after="0"/>
        <w:jc w:val="both"/>
        <w:rPr>
          <w:rFonts w:ascii="Times New Roman" w:hAnsi="Times New Roman"/>
          <w:sz w:val="24"/>
          <w:szCs w:val="24"/>
        </w:rPr>
      </w:pPr>
      <w:r w:rsidRPr="00F36941">
        <w:rPr>
          <w:rFonts w:ascii="Times New Roman" w:hAnsi="Times New Roman"/>
          <w:sz w:val="24"/>
          <w:szCs w:val="24"/>
        </w:rPr>
        <w:lastRenderedPageBreak/>
        <w:t xml:space="preserve">Eğitim içerikleri MEB veya Üniversite onaylı olacak ve varsa mesleki yeterlilik kurumu ilgili meslek dalı yeterlilik şartlarını karşılar nitelikte olmasına özen gösterilecektir. </w:t>
      </w:r>
    </w:p>
    <w:p w14:paraId="0AD6FDC7" w14:textId="77777777" w:rsidR="00F36941" w:rsidRPr="00F36941" w:rsidRDefault="00F36941" w:rsidP="00F36941">
      <w:pPr>
        <w:spacing w:before="0" w:after="0"/>
        <w:jc w:val="both"/>
        <w:rPr>
          <w:rFonts w:ascii="Times New Roman" w:hAnsi="Times New Roman"/>
          <w:sz w:val="24"/>
          <w:szCs w:val="24"/>
        </w:rPr>
      </w:pPr>
    </w:p>
    <w:p w14:paraId="2CC1C466" w14:textId="77777777" w:rsidR="00F36941" w:rsidRDefault="00F36941" w:rsidP="00F36941">
      <w:pPr>
        <w:pStyle w:val="ListeParagraf"/>
        <w:numPr>
          <w:ilvl w:val="0"/>
          <w:numId w:val="24"/>
        </w:numPr>
        <w:spacing w:before="0" w:after="0"/>
        <w:jc w:val="both"/>
        <w:rPr>
          <w:rFonts w:ascii="Times New Roman" w:hAnsi="Times New Roman"/>
          <w:sz w:val="24"/>
          <w:szCs w:val="24"/>
        </w:rPr>
      </w:pPr>
      <w:r w:rsidRPr="00F36941">
        <w:rPr>
          <w:rFonts w:ascii="Times New Roman" w:hAnsi="Times New Roman"/>
          <w:sz w:val="24"/>
          <w:szCs w:val="24"/>
        </w:rPr>
        <w:t>Vocational Training (Mesleki Eğitim): Toplam 250 saat sürecek ve katılımcılara e-ticaret teknisyeni olarak görev yapabilmeleri için gerekli temel beceri ve bilgileri kazandıracaktır. İçerik, ürün içeriklerini düzenleme, e-ticaret web sitelerine ürün listeleme standartları, e-pazarlama analizi yapabilme, sosyal medya üzerinden marka iletişimi kurabilme gibi konuları kapsayacaktır.</w:t>
      </w:r>
    </w:p>
    <w:p w14:paraId="30464A00" w14:textId="77777777" w:rsidR="00F36941" w:rsidRPr="00F36941" w:rsidRDefault="00F36941" w:rsidP="00F36941">
      <w:pPr>
        <w:spacing w:before="0" w:after="0"/>
        <w:jc w:val="both"/>
        <w:rPr>
          <w:rFonts w:ascii="Times New Roman" w:hAnsi="Times New Roman"/>
          <w:sz w:val="24"/>
          <w:szCs w:val="24"/>
        </w:rPr>
      </w:pPr>
    </w:p>
    <w:p w14:paraId="20984BF5" w14:textId="77777777" w:rsidR="00F36941" w:rsidRDefault="00F36941" w:rsidP="00F36941">
      <w:pPr>
        <w:pStyle w:val="ListeParagraf"/>
        <w:numPr>
          <w:ilvl w:val="0"/>
          <w:numId w:val="24"/>
        </w:numPr>
        <w:spacing w:before="0" w:after="0"/>
        <w:jc w:val="both"/>
        <w:rPr>
          <w:rFonts w:ascii="Times New Roman" w:hAnsi="Times New Roman"/>
          <w:sz w:val="24"/>
          <w:szCs w:val="24"/>
        </w:rPr>
      </w:pPr>
      <w:r w:rsidRPr="00F36941">
        <w:rPr>
          <w:rFonts w:ascii="Times New Roman" w:hAnsi="Times New Roman"/>
          <w:sz w:val="24"/>
          <w:szCs w:val="24"/>
        </w:rPr>
        <w:t>E-marketing (E-Pazarlama) Training: Toplam 30 saat sürecek bu eğitim, katılımcılara işletmeyi online ortamda nasıl yöneteceklerini, online reklamcılık, mobil pazarlama ve içerik pazarlaması gibi konularda bilgi sağlayacaktır.</w:t>
      </w:r>
    </w:p>
    <w:p w14:paraId="5DE04630" w14:textId="77777777" w:rsidR="00F36941" w:rsidRPr="00F36941" w:rsidRDefault="00F36941" w:rsidP="00F36941">
      <w:pPr>
        <w:spacing w:before="0" w:after="0"/>
        <w:jc w:val="both"/>
        <w:rPr>
          <w:rFonts w:ascii="Times New Roman" w:hAnsi="Times New Roman"/>
          <w:sz w:val="24"/>
          <w:szCs w:val="24"/>
        </w:rPr>
      </w:pPr>
    </w:p>
    <w:p w14:paraId="0DA6B3C0" w14:textId="77777777" w:rsidR="00F36941" w:rsidRDefault="00F36941" w:rsidP="00F36941">
      <w:pPr>
        <w:pStyle w:val="ListeParagraf"/>
        <w:numPr>
          <w:ilvl w:val="0"/>
          <w:numId w:val="24"/>
        </w:numPr>
        <w:spacing w:before="0" w:after="0"/>
        <w:jc w:val="both"/>
        <w:rPr>
          <w:rFonts w:ascii="Times New Roman" w:hAnsi="Times New Roman"/>
          <w:sz w:val="24"/>
          <w:szCs w:val="24"/>
        </w:rPr>
      </w:pPr>
      <w:r w:rsidRPr="00F36941">
        <w:rPr>
          <w:rFonts w:ascii="Times New Roman" w:hAnsi="Times New Roman"/>
          <w:sz w:val="24"/>
          <w:szCs w:val="24"/>
        </w:rPr>
        <w:t>Computer Skills (Bilgisayar Becerileri) Training: Toplam 30 saat sürecek bu eğitim, katılımcıların bilgisayar becerilerini geliştirerek e-ticaret teknisyeni eğitiminde daha etkili olmalarını sağlayacaktır.</w:t>
      </w:r>
    </w:p>
    <w:p w14:paraId="538A5DEB" w14:textId="77777777" w:rsidR="00F36941" w:rsidRPr="00F36941" w:rsidRDefault="00F36941" w:rsidP="00F36941">
      <w:pPr>
        <w:spacing w:before="0" w:after="0"/>
        <w:jc w:val="both"/>
        <w:rPr>
          <w:rFonts w:ascii="Times New Roman" w:hAnsi="Times New Roman"/>
          <w:sz w:val="24"/>
          <w:szCs w:val="24"/>
        </w:rPr>
      </w:pPr>
    </w:p>
    <w:p w14:paraId="63EB171A" w14:textId="6BA5F02E" w:rsidR="00F36941" w:rsidRDefault="00F36941" w:rsidP="00F36941">
      <w:pPr>
        <w:pStyle w:val="ListeParagraf"/>
        <w:numPr>
          <w:ilvl w:val="0"/>
          <w:numId w:val="24"/>
        </w:numPr>
        <w:spacing w:before="0" w:after="0"/>
        <w:jc w:val="both"/>
        <w:rPr>
          <w:rFonts w:ascii="Times New Roman" w:hAnsi="Times New Roman"/>
          <w:sz w:val="24"/>
          <w:szCs w:val="24"/>
        </w:rPr>
      </w:pPr>
      <w:r w:rsidRPr="00F36941">
        <w:rPr>
          <w:rFonts w:ascii="Times New Roman" w:hAnsi="Times New Roman"/>
          <w:sz w:val="24"/>
          <w:szCs w:val="24"/>
        </w:rPr>
        <w:t>Self-Esteem Training (Özsaygı Eğitimi): Toplam 5 saat sürecek bu eğitim, katılımcıların kendi yetenekleri ve sınırlamaları hakkında farkındalıklarını artırmayı amaçlamaktadır.</w:t>
      </w:r>
    </w:p>
    <w:p w14:paraId="7C620AAF" w14:textId="77777777" w:rsidR="00F36941" w:rsidRPr="00F36941" w:rsidRDefault="00F36941" w:rsidP="00F36941">
      <w:pPr>
        <w:spacing w:before="0" w:after="0"/>
        <w:jc w:val="both"/>
        <w:rPr>
          <w:rFonts w:ascii="Times New Roman" w:hAnsi="Times New Roman"/>
          <w:sz w:val="24"/>
          <w:szCs w:val="24"/>
        </w:rPr>
      </w:pPr>
    </w:p>
    <w:p w14:paraId="76431877" w14:textId="77777777" w:rsidR="00F36941" w:rsidRDefault="00F36941" w:rsidP="00F36941">
      <w:pPr>
        <w:pStyle w:val="ListeParagraf"/>
        <w:numPr>
          <w:ilvl w:val="0"/>
          <w:numId w:val="24"/>
        </w:numPr>
        <w:spacing w:before="0" w:after="0"/>
        <w:jc w:val="both"/>
        <w:rPr>
          <w:rFonts w:ascii="Times New Roman" w:hAnsi="Times New Roman"/>
          <w:sz w:val="24"/>
          <w:szCs w:val="24"/>
        </w:rPr>
      </w:pPr>
      <w:r w:rsidRPr="00F36941">
        <w:rPr>
          <w:rFonts w:ascii="Times New Roman" w:hAnsi="Times New Roman"/>
          <w:sz w:val="24"/>
          <w:szCs w:val="24"/>
        </w:rPr>
        <w:t xml:space="preserve">Eğitim materyal ve programı Sözleşme Makamının onayına sunulacaktır. Eğitim materyali tasarımının görünürlük kuralına uygun olarak yapılmasının ardından kişi sayısına uygun olarak basılacak ve her bir eğitimin ilk gününde katılımcılara teslim edilecektir.  </w:t>
      </w:r>
    </w:p>
    <w:p w14:paraId="4815C44F" w14:textId="55E9A46B" w:rsidR="00F36941" w:rsidRPr="00E424EA" w:rsidRDefault="00F36941" w:rsidP="00E424EA">
      <w:pPr>
        <w:jc w:val="both"/>
        <w:rPr>
          <w:rFonts w:ascii="Times New Roman" w:hAnsi="Times New Roman"/>
          <w:b/>
          <w:bCs/>
          <w:i/>
          <w:iCs/>
          <w:sz w:val="24"/>
          <w:szCs w:val="24"/>
        </w:rPr>
      </w:pPr>
      <w:r w:rsidRPr="00F36941">
        <w:rPr>
          <w:rFonts w:ascii="Times New Roman" w:hAnsi="Times New Roman"/>
          <w:b/>
          <w:bCs/>
          <w:i/>
          <w:iCs/>
          <w:sz w:val="24"/>
          <w:szCs w:val="24"/>
        </w:rPr>
        <w:t>Eğitmen :</w:t>
      </w:r>
    </w:p>
    <w:p w14:paraId="0618E42B" w14:textId="18B5F6DE" w:rsidR="00F36941" w:rsidRDefault="00E56C0A" w:rsidP="00F36941">
      <w:pPr>
        <w:jc w:val="both"/>
        <w:rPr>
          <w:rFonts w:ascii="Times New Roman" w:hAnsi="Times New Roman"/>
          <w:color w:val="000000"/>
          <w:spacing w:val="-6"/>
          <w:sz w:val="24"/>
          <w:szCs w:val="24"/>
        </w:rPr>
      </w:pPr>
      <w:r>
        <w:rPr>
          <w:rFonts w:ascii="Times New Roman" w:hAnsi="Times New Roman"/>
          <w:sz w:val="24"/>
          <w:szCs w:val="24"/>
        </w:rPr>
        <w:t>Hizmet sağlayıcı</w:t>
      </w:r>
      <w:r w:rsidR="00F36941" w:rsidRPr="00F36941">
        <w:rPr>
          <w:rFonts w:ascii="Times New Roman" w:hAnsi="Times New Roman"/>
          <w:sz w:val="24"/>
          <w:szCs w:val="24"/>
        </w:rPr>
        <w:t>, eğitim sürecini etkin bir şekilde yönetmek amacıyla, her sınıfta bir eğitmenin bulunması sağlamalıdır. Eğitmenlerin atanması, kişilerin bilgi ve deneyim düzeylerine göre belirlenecek olup, bir eğitmen birden fazla konuda görevlendirilebilir. Bu yaklaşım, eğitim sürecinin her bir alanının uzman bir eğitmen tarafından yönetilmesini ve katılımcılara en iyi öğrenme deneyimini sunmayı hedeflemektedir. Uzmanların CV’leri sözleşme imzasından sonra onay için Sözleşme Makamına sunulmalıdır.</w:t>
      </w:r>
      <w:r w:rsidR="00F36941" w:rsidRPr="00F36941">
        <w:rPr>
          <w:rFonts w:ascii="Times New Roman" w:hAnsi="Times New Roman"/>
          <w:color w:val="000000"/>
          <w:spacing w:val="-6"/>
          <w:sz w:val="24"/>
          <w:szCs w:val="24"/>
        </w:rPr>
        <w:t xml:space="preserve"> </w:t>
      </w:r>
    </w:p>
    <w:p w14:paraId="03F5F475" w14:textId="77777777" w:rsidR="00F36941" w:rsidRPr="00F36941" w:rsidRDefault="00F36941" w:rsidP="00F36941">
      <w:pPr>
        <w:jc w:val="both"/>
        <w:rPr>
          <w:rFonts w:ascii="Times New Roman" w:hAnsi="Times New Roman"/>
          <w:color w:val="000000"/>
          <w:spacing w:val="-6"/>
          <w:sz w:val="24"/>
          <w:szCs w:val="24"/>
        </w:rPr>
      </w:pPr>
    </w:p>
    <w:tbl>
      <w:tblPr>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8"/>
        <w:gridCol w:w="4867"/>
      </w:tblGrid>
      <w:tr w:rsidR="00F36941" w:rsidRPr="00F36941" w14:paraId="74B07239" w14:textId="77777777" w:rsidTr="004762F9">
        <w:tc>
          <w:tcPr>
            <w:tcW w:w="4868" w:type="dxa"/>
            <w:tcBorders>
              <w:top w:val="single" w:sz="4" w:space="0" w:color="000000"/>
              <w:left w:val="single" w:sz="4" w:space="0" w:color="000000"/>
              <w:bottom w:val="single" w:sz="4" w:space="0" w:color="000000"/>
              <w:right w:val="single" w:sz="4" w:space="0" w:color="000000"/>
            </w:tcBorders>
            <w:vAlign w:val="center"/>
            <w:hideMark/>
          </w:tcPr>
          <w:p w14:paraId="0DAFCDC7" w14:textId="77777777" w:rsidR="00F36941" w:rsidRPr="00F36941" w:rsidRDefault="00F36941" w:rsidP="004762F9">
            <w:pPr>
              <w:jc w:val="both"/>
              <w:rPr>
                <w:rFonts w:ascii="Times New Roman" w:hAnsi="Times New Roman"/>
                <w:sz w:val="24"/>
                <w:szCs w:val="24"/>
              </w:rPr>
            </w:pPr>
            <w:r w:rsidRPr="00F36941">
              <w:rPr>
                <w:rFonts w:ascii="Times New Roman" w:hAnsi="Times New Roman"/>
                <w:sz w:val="24"/>
                <w:szCs w:val="24"/>
              </w:rPr>
              <w:t xml:space="preserve">Mesleki Eğitim (E-Ticaret Eğitimi) </w:t>
            </w:r>
          </w:p>
          <w:p w14:paraId="2C75F148" w14:textId="77777777" w:rsidR="00F36941" w:rsidRPr="00F36941" w:rsidRDefault="00F36941" w:rsidP="004762F9">
            <w:pPr>
              <w:jc w:val="both"/>
              <w:rPr>
                <w:rFonts w:ascii="Times New Roman" w:hAnsi="Times New Roman"/>
                <w:sz w:val="24"/>
                <w:szCs w:val="24"/>
              </w:rPr>
            </w:pPr>
          </w:p>
          <w:p w14:paraId="43B63484" w14:textId="77777777" w:rsidR="00F36941" w:rsidRPr="00F36941" w:rsidRDefault="00F36941" w:rsidP="004762F9">
            <w:pPr>
              <w:jc w:val="both"/>
              <w:rPr>
                <w:rFonts w:ascii="Times New Roman" w:hAnsi="Times New Roman"/>
                <w:sz w:val="24"/>
                <w:szCs w:val="24"/>
              </w:rPr>
            </w:pPr>
            <w:r w:rsidRPr="00F36941">
              <w:rPr>
                <w:rFonts w:ascii="Times New Roman" w:hAnsi="Times New Roman"/>
                <w:sz w:val="24"/>
                <w:szCs w:val="24"/>
              </w:rPr>
              <w:t>E-Pazarlama Eğitimi</w:t>
            </w:r>
          </w:p>
        </w:tc>
        <w:tc>
          <w:tcPr>
            <w:tcW w:w="4867" w:type="dxa"/>
            <w:tcBorders>
              <w:top w:val="single" w:sz="4" w:space="0" w:color="000000"/>
              <w:left w:val="single" w:sz="4" w:space="0" w:color="000000"/>
              <w:bottom w:val="single" w:sz="4" w:space="0" w:color="000000"/>
              <w:right w:val="single" w:sz="4" w:space="0" w:color="000000"/>
            </w:tcBorders>
            <w:vAlign w:val="center"/>
          </w:tcPr>
          <w:p w14:paraId="4009923B" w14:textId="77777777" w:rsidR="00F36941" w:rsidRPr="00F36941" w:rsidRDefault="00F36941" w:rsidP="004762F9">
            <w:pPr>
              <w:jc w:val="both"/>
              <w:rPr>
                <w:rFonts w:ascii="Times New Roman" w:hAnsi="Times New Roman"/>
                <w:sz w:val="24"/>
                <w:szCs w:val="24"/>
              </w:rPr>
            </w:pPr>
            <w:r w:rsidRPr="00F36941">
              <w:rPr>
                <w:rFonts w:ascii="Times New Roman" w:hAnsi="Times New Roman"/>
                <w:sz w:val="24"/>
                <w:szCs w:val="24"/>
              </w:rPr>
              <w:t xml:space="preserve">Minimum 3 yıl E-Ticaret-E-Pazarlama alanlarında eğitim verme deneyimine sahip olmak. </w:t>
            </w:r>
          </w:p>
          <w:p w14:paraId="4A3BB8F3" w14:textId="77777777" w:rsidR="00F36941" w:rsidRPr="00F36941" w:rsidRDefault="00F36941" w:rsidP="004762F9">
            <w:pPr>
              <w:jc w:val="both"/>
              <w:rPr>
                <w:rFonts w:ascii="Times New Roman" w:hAnsi="Times New Roman"/>
                <w:sz w:val="24"/>
                <w:szCs w:val="24"/>
              </w:rPr>
            </w:pPr>
          </w:p>
          <w:p w14:paraId="7033221C" w14:textId="77777777" w:rsidR="00F36941" w:rsidRPr="00F36941" w:rsidRDefault="00F36941" w:rsidP="004762F9">
            <w:pPr>
              <w:jc w:val="both"/>
              <w:rPr>
                <w:rFonts w:ascii="Times New Roman" w:hAnsi="Times New Roman"/>
                <w:sz w:val="24"/>
                <w:szCs w:val="24"/>
              </w:rPr>
            </w:pPr>
            <w:r w:rsidRPr="00F36941">
              <w:rPr>
                <w:rFonts w:ascii="Times New Roman" w:hAnsi="Times New Roman"/>
                <w:sz w:val="24"/>
                <w:szCs w:val="24"/>
              </w:rPr>
              <w:t xml:space="preserve">Üniversitelerin Eğitim, İşletme, İktisat, Pazarlama, Finans fakültelerinin birinden en az lisans derecesine sahip olmak. </w:t>
            </w:r>
            <w:r w:rsidRPr="00F36941">
              <w:rPr>
                <w:rFonts w:ascii="Times New Roman" w:hAnsi="Times New Roman"/>
                <w:color w:val="000000"/>
                <w:sz w:val="24"/>
                <w:szCs w:val="24"/>
              </w:rPr>
              <w:t xml:space="preserve">(yüksek lisans, doktora derecesi tercih sebebi olacaktır. Teklifle birlikte cv ve diploma sunulmalıdır.) </w:t>
            </w:r>
            <w:r w:rsidRPr="00F36941">
              <w:rPr>
                <w:rFonts w:ascii="Times New Roman" w:hAnsi="Times New Roman"/>
                <w:sz w:val="24"/>
                <w:szCs w:val="24"/>
              </w:rPr>
              <w:t xml:space="preserve"> </w:t>
            </w:r>
          </w:p>
        </w:tc>
      </w:tr>
      <w:tr w:rsidR="00F36941" w:rsidRPr="00F36941" w14:paraId="3D2224E6" w14:textId="77777777" w:rsidTr="004762F9">
        <w:tc>
          <w:tcPr>
            <w:tcW w:w="4868" w:type="dxa"/>
            <w:tcBorders>
              <w:top w:val="single" w:sz="4" w:space="0" w:color="000000"/>
              <w:left w:val="single" w:sz="4" w:space="0" w:color="000000"/>
              <w:bottom w:val="single" w:sz="4" w:space="0" w:color="000000"/>
              <w:right w:val="single" w:sz="4" w:space="0" w:color="000000"/>
            </w:tcBorders>
            <w:vAlign w:val="center"/>
            <w:hideMark/>
          </w:tcPr>
          <w:p w14:paraId="301ADDD5" w14:textId="77777777" w:rsidR="00F36941" w:rsidRPr="00F36941" w:rsidRDefault="00F36941" w:rsidP="004762F9">
            <w:pPr>
              <w:jc w:val="both"/>
              <w:rPr>
                <w:rFonts w:ascii="Times New Roman" w:hAnsi="Times New Roman"/>
                <w:sz w:val="24"/>
                <w:szCs w:val="24"/>
              </w:rPr>
            </w:pPr>
            <w:r w:rsidRPr="00F36941">
              <w:rPr>
                <w:rFonts w:ascii="Times New Roman" w:hAnsi="Times New Roman"/>
                <w:sz w:val="24"/>
                <w:szCs w:val="24"/>
              </w:rPr>
              <w:lastRenderedPageBreak/>
              <w:t>Bilgisayar Becerileri Eğitimi</w:t>
            </w:r>
          </w:p>
        </w:tc>
        <w:tc>
          <w:tcPr>
            <w:tcW w:w="4867" w:type="dxa"/>
            <w:tcBorders>
              <w:top w:val="single" w:sz="4" w:space="0" w:color="000000"/>
              <w:left w:val="single" w:sz="4" w:space="0" w:color="000000"/>
              <w:bottom w:val="single" w:sz="4" w:space="0" w:color="000000"/>
              <w:right w:val="single" w:sz="4" w:space="0" w:color="000000"/>
            </w:tcBorders>
            <w:vAlign w:val="center"/>
          </w:tcPr>
          <w:p w14:paraId="11BD083A" w14:textId="77777777" w:rsidR="00F36941" w:rsidRPr="00F36941" w:rsidRDefault="00F36941" w:rsidP="004762F9">
            <w:pPr>
              <w:spacing w:line="276" w:lineRule="auto"/>
              <w:jc w:val="both"/>
              <w:rPr>
                <w:rFonts w:ascii="Times New Roman" w:hAnsi="Times New Roman"/>
                <w:sz w:val="24"/>
                <w:szCs w:val="24"/>
              </w:rPr>
            </w:pPr>
            <w:r w:rsidRPr="00F36941">
              <w:rPr>
                <w:rFonts w:ascii="Times New Roman" w:hAnsi="Times New Roman"/>
                <w:sz w:val="24"/>
                <w:szCs w:val="24"/>
              </w:rPr>
              <w:t>Minimum 3 yıl Bilgisayar Becerileri eğitimi deneyimine sahip.</w:t>
            </w:r>
          </w:p>
          <w:p w14:paraId="1BF1565D" w14:textId="77777777" w:rsidR="00F36941" w:rsidRPr="00F36941" w:rsidRDefault="00F36941" w:rsidP="004762F9">
            <w:pPr>
              <w:jc w:val="both"/>
              <w:rPr>
                <w:rFonts w:ascii="Times New Roman" w:hAnsi="Times New Roman"/>
                <w:color w:val="000000"/>
                <w:sz w:val="24"/>
                <w:szCs w:val="24"/>
              </w:rPr>
            </w:pPr>
            <w:r w:rsidRPr="00F36941">
              <w:rPr>
                <w:rFonts w:ascii="Times New Roman" w:hAnsi="Times New Roman"/>
                <w:color w:val="000000"/>
                <w:sz w:val="24"/>
                <w:szCs w:val="24"/>
              </w:rPr>
              <w:br/>
              <w:t xml:space="preserve">Üniversitelerin Mühendislik, İletişim ve Eğitim Fakültelerinden en az lisans derecesine sahip olmak (yüksek lisans, doktora derecesi tercih sebebi olacaktır. Teklifle birlikte cv ve diploma sunulmalıdır.) </w:t>
            </w:r>
            <w:r w:rsidRPr="00F36941">
              <w:rPr>
                <w:rFonts w:ascii="Times New Roman" w:hAnsi="Times New Roman"/>
                <w:color w:val="000000"/>
                <w:sz w:val="24"/>
                <w:szCs w:val="24"/>
              </w:rPr>
              <w:br/>
            </w:r>
          </w:p>
          <w:p w14:paraId="148AF798" w14:textId="77777777" w:rsidR="00F36941" w:rsidRPr="00F36941" w:rsidRDefault="00F36941" w:rsidP="004762F9">
            <w:pPr>
              <w:jc w:val="both"/>
              <w:rPr>
                <w:rFonts w:ascii="Times New Roman" w:hAnsi="Times New Roman"/>
                <w:sz w:val="24"/>
                <w:szCs w:val="24"/>
              </w:rPr>
            </w:pPr>
            <w:r w:rsidRPr="00F36941">
              <w:rPr>
                <w:rFonts w:ascii="Times New Roman" w:hAnsi="Times New Roman"/>
                <w:sz w:val="24"/>
                <w:szCs w:val="24"/>
              </w:rPr>
              <w:t>Canva, Adobe Photoshop, Adobe Illustrator, Adobe InDesign programlarına hakim</w:t>
            </w:r>
          </w:p>
          <w:p w14:paraId="32493279" w14:textId="77777777" w:rsidR="00F36941" w:rsidRPr="00F36941" w:rsidRDefault="00F36941" w:rsidP="004762F9">
            <w:pPr>
              <w:jc w:val="both"/>
              <w:rPr>
                <w:rFonts w:ascii="Times New Roman" w:hAnsi="Times New Roman"/>
                <w:sz w:val="24"/>
                <w:szCs w:val="24"/>
              </w:rPr>
            </w:pPr>
          </w:p>
        </w:tc>
      </w:tr>
      <w:tr w:rsidR="00F36941" w:rsidRPr="00F36941" w14:paraId="50E17750" w14:textId="77777777" w:rsidTr="004762F9">
        <w:tc>
          <w:tcPr>
            <w:tcW w:w="4868" w:type="dxa"/>
            <w:tcBorders>
              <w:top w:val="single" w:sz="4" w:space="0" w:color="000000"/>
              <w:left w:val="single" w:sz="4" w:space="0" w:color="000000"/>
              <w:bottom w:val="single" w:sz="4" w:space="0" w:color="000000"/>
              <w:right w:val="single" w:sz="4" w:space="0" w:color="000000"/>
            </w:tcBorders>
            <w:vAlign w:val="center"/>
          </w:tcPr>
          <w:p w14:paraId="61EE5655" w14:textId="77777777" w:rsidR="00F36941" w:rsidRPr="00F36941" w:rsidRDefault="00F36941" w:rsidP="004762F9">
            <w:pPr>
              <w:jc w:val="both"/>
              <w:rPr>
                <w:rFonts w:ascii="Times New Roman" w:hAnsi="Times New Roman"/>
                <w:sz w:val="24"/>
                <w:szCs w:val="24"/>
              </w:rPr>
            </w:pPr>
            <w:r w:rsidRPr="00F36941">
              <w:rPr>
                <w:rFonts w:ascii="Times New Roman" w:hAnsi="Times New Roman"/>
                <w:sz w:val="24"/>
                <w:szCs w:val="24"/>
              </w:rPr>
              <w:t>Öz Farkındalık Eğitimi</w:t>
            </w:r>
          </w:p>
        </w:tc>
        <w:tc>
          <w:tcPr>
            <w:tcW w:w="4867" w:type="dxa"/>
            <w:tcBorders>
              <w:top w:val="single" w:sz="4" w:space="0" w:color="000000"/>
              <w:left w:val="single" w:sz="4" w:space="0" w:color="000000"/>
              <w:bottom w:val="single" w:sz="4" w:space="0" w:color="000000"/>
              <w:right w:val="single" w:sz="4" w:space="0" w:color="000000"/>
            </w:tcBorders>
            <w:vAlign w:val="center"/>
          </w:tcPr>
          <w:p w14:paraId="0F72DF5C" w14:textId="77777777" w:rsidR="00F36941" w:rsidRPr="00F36941" w:rsidRDefault="00F36941" w:rsidP="004762F9">
            <w:pPr>
              <w:spacing w:line="276" w:lineRule="auto"/>
              <w:jc w:val="both"/>
              <w:rPr>
                <w:rFonts w:ascii="Times New Roman" w:hAnsi="Times New Roman"/>
                <w:sz w:val="24"/>
                <w:szCs w:val="24"/>
              </w:rPr>
            </w:pPr>
            <w:r w:rsidRPr="00F36941">
              <w:rPr>
                <w:rFonts w:ascii="Times New Roman" w:hAnsi="Times New Roman"/>
                <w:sz w:val="24"/>
                <w:szCs w:val="24"/>
              </w:rPr>
              <w:t>Minimum 3 yıl Kişisel gelişim/ öz farkındalık eğitimi deneyimine sahip.</w:t>
            </w:r>
          </w:p>
          <w:p w14:paraId="44EF9627" w14:textId="77777777" w:rsidR="00F36941" w:rsidRPr="00F36941" w:rsidRDefault="00F36941" w:rsidP="004762F9">
            <w:pPr>
              <w:spacing w:line="276" w:lineRule="auto"/>
              <w:jc w:val="both"/>
              <w:rPr>
                <w:rFonts w:ascii="Times New Roman" w:hAnsi="Times New Roman"/>
                <w:sz w:val="24"/>
                <w:szCs w:val="24"/>
              </w:rPr>
            </w:pPr>
          </w:p>
          <w:p w14:paraId="366025D1" w14:textId="77777777" w:rsidR="00F36941" w:rsidRPr="00F36941" w:rsidRDefault="00F36941" w:rsidP="004762F9">
            <w:pPr>
              <w:spacing w:line="276" w:lineRule="auto"/>
              <w:jc w:val="both"/>
              <w:rPr>
                <w:rFonts w:ascii="Times New Roman" w:hAnsi="Times New Roman"/>
                <w:color w:val="000000"/>
                <w:sz w:val="24"/>
                <w:szCs w:val="24"/>
              </w:rPr>
            </w:pPr>
            <w:r w:rsidRPr="00F36941">
              <w:rPr>
                <w:rFonts w:ascii="Times New Roman" w:hAnsi="Times New Roman"/>
                <w:color w:val="000000"/>
                <w:sz w:val="24"/>
                <w:szCs w:val="24"/>
              </w:rPr>
              <w:t>Üniversitelerin İletişim ve Eğitim Fakültelerinden ya da İnsan Kaynakları, PDR, Psikoloji, Sosyoloji, Sosyal Hizmet bölümlerinde en az lisans derecesine sahip olmak (yüksek lisans, doktora derecesi tercih sebebi olacaktır. Teklifle birlikte cv ve diploma sunulmalıdır.)</w:t>
            </w:r>
          </w:p>
          <w:p w14:paraId="21979FFD" w14:textId="77777777" w:rsidR="00F36941" w:rsidRPr="00F36941" w:rsidRDefault="00F36941" w:rsidP="004762F9">
            <w:pPr>
              <w:jc w:val="both"/>
              <w:rPr>
                <w:rFonts w:ascii="Times New Roman" w:hAnsi="Times New Roman"/>
                <w:sz w:val="24"/>
                <w:szCs w:val="24"/>
              </w:rPr>
            </w:pPr>
          </w:p>
        </w:tc>
      </w:tr>
    </w:tbl>
    <w:p w14:paraId="63F9E425" w14:textId="77777777" w:rsidR="00F36941" w:rsidRPr="00F36941" w:rsidRDefault="00F36941" w:rsidP="00F36941">
      <w:pPr>
        <w:jc w:val="both"/>
        <w:rPr>
          <w:rFonts w:ascii="Times New Roman" w:hAnsi="Times New Roman"/>
          <w:b/>
          <w:bCs/>
          <w:i/>
          <w:iCs/>
          <w:sz w:val="24"/>
          <w:szCs w:val="24"/>
        </w:rPr>
      </w:pPr>
    </w:p>
    <w:p w14:paraId="04B253A9" w14:textId="77777777" w:rsidR="00F36941" w:rsidRPr="00F36941" w:rsidRDefault="00F36941" w:rsidP="00F36941">
      <w:pPr>
        <w:jc w:val="both"/>
        <w:rPr>
          <w:rFonts w:ascii="Times New Roman" w:hAnsi="Times New Roman"/>
          <w:sz w:val="24"/>
          <w:szCs w:val="24"/>
        </w:rPr>
      </w:pPr>
      <w:r w:rsidRPr="00F36941">
        <w:rPr>
          <w:rFonts w:ascii="Times New Roman" w:hAnsi="Times New Roman"/>
          <w:b/>
          <w:bCs/>
          <w:i/>
          <w:iCs/>
          <w:sz w:val="24"/>
          <w:szCs w:val="24"/>
        </w:rPr>
        <w:t>Sertifikasyon ve Değerlendirme:</w:t>
      </w:r>
    </w:p>
    <w:p w14:paraId="5F9747EB" w14:textId="7F55895D" w:rsidR="00F36941" w:rsidRPr="00F36941" w:rsidRDefault="00F36941" w:rsidP="00F36941">
      <w:pPr>
        <w:jc w:val="both"/>
        <w:rPr>
          <w:rFonts w:ascii="Times New Roman" w:hAnsi="Times New Roman"/>
          <w:sz w:val="24"/>
          <w:szCs w:val="24"/>
        </w:rPr>
      </w:pPr>
      <w:r w:rsidRPr="00F36941">
        <w:rPr>
          <w:rFonts w:ascii="Times New Roman" w:hAnsi="Times New Roman"/>
          <w:sz w:val="24"/>
          <w:szCs w:val="24"/>
        </w:rPr>
        <w:t xml:space="preserve">Tüm eğitimler üniversite veya MEB onaylı ve e-devlette sorgulanabilen belge ile sertifikalandırılacak ve katılımcılara verilecektir. </w:t>
      </w:r>
    </w:p>
    <w:p w14:paraId="49AEE161" w14:textId="77777777" w:rsidR="00F36941" w:rsidRPr="00F36941" w:rsidRDefault="00F36941" w:rsidP="00F36941">
      <w:pPr>
        <w:jc w:val="both"/>
        <w:rPr>
          <w:rFonts w:ascii="Times New Roman" w:hAnsi="Times New Roman"/>
          <w:sz w:val="24"/>
          <w:szCs w:val="24"/>
          <w:shd w:val="clear" w:color="auto" w:fill="E0E0E0"/>
        </w:rPr>
      </w:pPr>
    </w:p>
    <w:p w14:paraId="5BF7DBBA" w14:textId="0F83B597" w:rsidR="00F36941" w:rsidRPr="00E424EA" w:rsidRDefault="00F36941" w:rsidP="00F36941">
      <w:pPr>
        <w:jc w:val="both"/>
        <w:rPr>
          <w:rFonts w:ascii="Times New Roman" w:hAnsi="Times New Roman"/>
          <w:b/>
          <w:sz w:val="24"/>
          <w:szCs w:val="24"/>
        </w:rPr>
      </w:pPr>
      <w:r w:rsidRPr="00F36941">
        <w:rPr>
          <w:rFonts w:ascii="Times New Roman" w:hAnsi="Times New Roman"/>
          <w:b/>
          <w:sz w:val="24"/>
          <w:szCs w:val="24"/>
        </w:rPr>
        <w:t>4.</w:t>
      </w:r>
      <w:r w:rsidRPr="00F36941">
        <w:rPr>
          <w:rFonts w:ascii="Times New Roman" w:hAnsi="Times New Roman"/>
          <w:b/>
          <w:sz w:val="24"/>
          <w:szCs w:val="24"/>
        </w:rPr>
        <w:tab/>
        <w:t>LOJİSTİK VE ZAMANLAMA</w:t>
      </w:r>
    </w:p>
    <w:p w14:paraId="1DC9DD3F" w14:textId="4ADA1E9F" w:rsidR="00F36941" w:rsidRPr="00F36941" w:rsidRDefault="00F36941" w:rsidP="00F36941">
      <w:pPr>
        <w:jc w:val="both"/>
        <w:rPr>
          <w:rFonts w:ascii="Times New Roman" w:hAnsi="Times New Roman"/>
          <w:sz w:val="24"/>
          <w:szCs w:val="24"/>
        </w:rPr>
      </w:pPr>
      <w:r w:rsidRPr="00F36941">
        <w:rPr>
          <w:rFonts w:ascii="Times New Roman" w:hAnsi="Times New Roman"/>
          <w:sz w:val="24"/>
          <w:szCs w:val="24"/>
        </w:rPr>
        <w:t>4.1.</w:t>
      </w:r>
      <w:r w:rsidRPr="00F36941">
        <w:rPr>
          <w:rFonts w:ascii="Times New Roman" w:hAnsi="Times New Roman"/>
          <w:sz w:val="24"/>
          <w:szCs w:val="24"/>
        </w:rPr>
        <w:tab/>
        <w:t xml:space="preserve">Yer </w:t>
      </w:r>
    </w:p>
    <w:p w14:paraId="7DFD3DD8" w14:textId="01799E2F" w:rsidR="00E424EA" w:rsidRDefault="00F36941" w:rsidP="00F36941">
      <w:pPr>
        <w:jc w:val="both"/>
        <w:rPr>
          <w:rFonts w:ascii="Times New Roman" w:hAnsi="Times New Roman"/>
          <w:sz w:val="24"/>
          <w:szCs w:val="24"/>
        </w:rPr>
      </w:pPr>
      <w:r w:rsidRPr="00F36941">
        <w:rPr>
          <w:rFonts w:ascii="Times New Roman" w:hAnsi="Times New Roman"/>
          <w:sz w:val="24"/>
          <w:szCs w:val="24"/>
        </w:rPr>
        <w:tab/>
        <w:t>Eğitimler Ankara’da verilecektir.</w:t>
      </w:r>
    </w:p>
    <w:p w14:paraId="1BAA40DA" w14:textId="77777777" w:rsidR="00E424EA" w:rsidRPr="00F36941" w:rsidRDefault="00E424EA" w:rsidP="00F36941">
      <w:pPr>
        <w:jc w:val="both"/>
        <w:rPr>
          <w:rFonts w:ascii="Times New Roman" w:hAnsi="Times New Roman"/>
          <w:sz w:val="24"/>
          <w:szCs w:val="24"/>
        </w:rPr>
      </w:pPr>
    </w:p>
    <w:p w14:paraId="78A0C26F" w14:textId="6D86AAA8" w:rsidR="00F36941" w:rsidRPr="00F36941" w:rsidRDefault="00F36941" w:rsidP="00F36941">
      <w:pPr>
        <w:jc w:val="both"/>
        <w:rPr>
          <w:rFonts w:ascii="Times New Roman" w:hAnsi="Times New Roman"/>
          <w:sz w:val="24"/>
          <w:szCs w:val="24"/>
        </w:rPr>
      </w:pPr>
      <w:r w:rsidRPr="00F36941">
        <w:rPr>
          <w:rFonts w:ascii="Times New Roman" w:hAnsi="Times New Roman"/>
          <w:sz w:val="24"/>
          <w:szCs w:val="24"/>
        </w:rPr>
        <w:t>4.2. Süre</w:t>
      </w:r>
    </w:p>
    <w:p w14:paraId="4A5007D9" w14:textId="247F42C1" w:rsidR="00F36941" w:rsidRPr="00F36941" w:rsidRDefault="00F36941" w:rsidP="00F36941">
      <w:pPr>
        <w:jc w:val="both"/>
        <w:rPr>
          <w:rFonts w:ascii="Times New Roman" w:hAnsi="Times New Roman"/>
          <w:sz w:val="24"/>
          <w:szCs w:val="24"/>
        </w:rPr>
      </w:pPr>
      <w:r w:rsidRPr="00F36941">
        <w:rPr>
          <w:rFonts w:ascii="Times New Roman" w:hAnsi="Times New Roman"/>
          <w:sz w:val="24"/>
          <w:szCs w:val="24"/>
        </w:rPr>
        <w:t xml:space="preserve">           Eğitimlerin </w:t>
      </w:r>
      <w:r w:rsidR="00AD31D2">
        <w:rPr>
          <w:rFonts w:ascii="Times New Roman" w:hAnsi="Times New Roman"/>
          <w:sz w:val="24"/>
          <w:szCs w:val="24"/>
        </w:rPr>
        <w:t xml:space="preserve">Şubat </w:t>
      </w:r>
      <w:r w:rsidRPr="00F36941">
        <w:rPr>
          <w:rFonts w:ascii="Times New Roman" w:hAnsi="Times New Roman"/>
          <w:sz w:val="24"/>
          <w:szCs w:val="24"/>
        </w:rPr>
        <w:t xml:space="preserve">2024 içerisinde başlaması öngörülmekte olup 4 ay sürmesi planlanmaktadır. </w:t>
      </w:r>
    </w:p>
    <w:p w14:paraId="7B49DC7B" w14:textId="77777777" w:rsidR="00F36941" w:rsidRPr="00F36941" w:rsidRDefault="00F36941" w:rsidP="00F36941">
      <w:pPr>
        <w:jc w:val="both"/>
        <w:rPr>
          <w:rFonts w:ascii="Times New Roman" w:hAnsi="Times New Roman"/>
          <w:i/>
          <w:sz w:val="24"/>
          <w:szCs w:val="24"/>
          <w:shd w:val="clear" w:color="auto" w:fill="E0E0E0"/>
        </w:rPr>
      </w:pPr>
    </w:p>
    <w:p w14:paraId="5B9C53EB" w14:textId="77777777" w:rsidR="00F36941" w:rsidRPr="00F36941" w:rsidRDefault="00F36941" w:rsidP="00F36941">
      <w:pPr>
        <w:jc w:val="both"/>
        <w:rPr>
          <w:rFonts w:ascii="Times New Roman" w:hAnsi="Times New Roman"/>
          <w:b/>
          <w:sz w:val="24"/>
          <w:szCs w:val="24"/>
        </w:rPr>
      </w:pPr>
      <w:r w:rsidRPr="00F36941">
        <w:rPr>
          <w:rFonts w:ascii="Times New Roman" w:hAnsi="Times New Roman"/>
          <w:b/>
          <w:sz w:val="24"/>
          <w:szCs w:val="24"/>
        </w:rPr>
        <w:lastRenderedPageBreak/>
        <w:t>5.</w:t>
      </w:r>
      <w:r w:rsidRPr="00F36941">
        <w:rPr>
          <w:rFonts w:ascii="Times New Roman" w:hAnsi="Times New Roman"/>
          <w:b/>
          <w:sz w:val="24"/>
          <w:szCs w:val="24"/>
        </w:rPr>
        <w:tab/>
        <w:t>GEREKLİLİKLER</w:t>
      </w:r>
    </w:p>
    <w:p w14:paraId="617FC803" w14:textId="624DE976" w:rsidR="00F36941" w:rsidRPr="00F36941" w:rsidRDefault="00F36941" w:rsidP="00E424EA">
      <w:pPr>
        <w:ind w:left="720" w:hanging="720"/>
        <w:jc w:val="both"/>
        <w:rPr>
          <w:rFonts w:ascii="Times New Roman" w:hAnsi="Times New Roman"/>
          <w:sz w:val="24"/>
          <w:szCs w:val="24"/>
        </w:rPr>
      </w:pPr>
      <w:r w:rsidRPr="00F36941">
        <w:rPr>
          <w:rFonts w:ascii="Times New Roman" w:hAnsi="Times New Roman"/>
          <w:sz w:val="24"/>
          <w:szCs w:val="24"/>
        </w:rPr>
        <w:t>5.1.</w:t>
      </w:r>
      <w:r w:rsidRPr="00F36941">
        <w:rPr>
          <w:rFonts w:ascii="Times New Roman" w:hAnsi="Times New Roman"/>
          <w:sz w:val="24"/>
          <w:szCs w:val="24"/>
        </w:rPr>
        <w:tab/>
        <w:t xml:space="preserve">Hizmet sağlayıcı tarafından temin edilecek ekipman ve olanaklar. </w:t>
      </w:r>
    </w:p>
    <w:p w14:paraId="7E290AF4" w14:textId="77777777" w:rsidR="00F36941" w:rsidRPr="00F36941" w:rsidRDefault="00F36941" w:rsidP="00F36941">
      <w:pPr>
        <w:ind w:left="720" w:hanging="12"/>
        <w:jc w:val="both"/>
        <w:rPr>
          <w:rFonts w:ascii="Times New Roman" w:hAnsi="Times New Roman"/>
          <w:sz w:val="24"/>
          <w:szCs w:val="24"/>
        </w:rPr>
      </w:pPr>
      <w:r w:rsidRPr="00F36941">
        <w:rPr>
          <w:rFonts w:ascii="Times New Roman" w:hAnsi="Times New Roman"/>
          <w:i/>
          <w:sz w:val="24"/>
          <w:szCs w:val="24"/>
        </w:rPr>
        <w:t>Bu sözleşme kapsamında ekipman alımı yapılması mümkün değildir</w:t>
      </w:r>
      <w:r w:rsidRPr="00F36941">
        <w:rPr>
          <w:rFonts w:ascii="Times New Roman" w:hAnsi="Times New Roman"/>
          <w:sz w:val="24"/>
          <w:szCs w:val="24"/>
        </w:rPr>
        <w:t>.</w:t>
      </w:r>
    </w:p>
    <w:p w14:paraId="07963A1D" w14:textId="77777777" w:rsidR="00F36941" w:rsidRPr="00F36941" w:rsidRDefault="00F36941" w:rsidP="00F36941">
      <w:pPr>
        <w:ind w:left="720" w:hanging="12"/>
        <w:jc w:val="both"/>
        <w:rPr>
          <w:rFonts w:ascii="Times New Roman" w:hAnsi="Times New Roman"/>
          <w:sz w:val="24"/>
          <w:szCs w:val="24"/>
        </w:rPr>
      </w:pPr>
    </w:p>
    <w:p w14:paraId="1E220FDD" w14:textId="62024C93" w:rsidR="00F36941" w:rsidRPr="00F36941" w:rsidRDefault="00F36941" w:rsidP="00F36941">
      <w:pPr>
        <w:jc w:val="both"/>
        <w:rPr>
          <w:rFonts w:ascii="Times New Roman" w:hAnsi="Times New Roman"/>
          <w:sz w:val="24"/>
          <w:szCs w:val="24"/>
          <w:shd w:val="clear" w:color="auto" w:fill="E0E0E0"/>
        </w:rPr>
      </w:pPr>
      <w:r w:rsidRPr="00F36941">
        <w:rPr>
          <w:rFonts w:ascii="Times New Roman" w:hAnsi="Times New Roman"/>
          <w:sz w:val="24"/>
          <w:szCs w:val="24"/>
          <w:shd w:val="clear" w:color="auto" w:fill="E0E0E0"/>
        </w:rPr>
        <w:t>5.2        Personel</w:t>
      </w:r>
    </w:p>
    <w:p w14:paraId="1BC75D7D" w14:textId="77777777" w:rsidR="00F36941" w:rsidRPr="00F36941" w:rsidRDefault="00F36941" w:rsidP="00F36941">
      <w:pPr>
        <w:jc w:val="both"/>
        <w:rPr>
          <w:rFonts w:ascii="Times New Roman" w:hAnsi="Times New Roman"/>
          <w:sz w:val="24"/>
          <w:szCs w:val="24"/>
        </w:rPr>
      </w:pPr>
      <w:r w:rsidRPr="00F36941">
        <w:rPr>
          <w:rFonts w:ascii="Times New Roman" w:hAnsi="Times New Roman"/>
          <w:sz w:val="24"/>
          <w:szCs w:val="24"/>
        </w:rPr>
        <w:t xml:space="preserve">ALMP Eğitimlerinin uygulanması için Hizmet Sağlayıcı Sözleşme Makamı ile iletişimi ve eğitim koordinasyonunu sağlamak üzere Koordinatör görevlendirecektir. Koordinatör görevinde yer alacak kişinin Cv’si de teklif ile birlikte sunmalıdır. Koordinatörün özellikleri şu şekilde olmalıdır: </w:t>
      </w:r>
    </w:p>
    <w:p w14:paraId="4A5A53D5" w14:textId="77777777" w:rsidR="00F36941" w:rsidRPr="00F36941" w:rsidRDefault="00F36941" w:rsidP="00F36941">
      <w:pPr>
        <w:pStyle w:val="ListeParagraf"/>
        <w:numPr>
          <w:ilvl w:val="0"/>
          <w:numId w:val="26"/>
        </w:numPr>
        <w:spacing w:before="0" w:after="0"/>
        <w:jc w:val="both"/>
        <w:rPr>
          <w:rFonts w:ascii="Times New Roman" w:hAnsi="Times New Roman"/>
          <w:sz w:val="24"/>
          <w:szCs w:val="24"/>
        </w:rPr>
      </w:pPr>
      <w:r w:rsidRPr="00F36941">
        <w:rPr>
          <w:rFonts w:ascii="Times New Roman" w:hAnsi="Times New Roman"/>
          <w:sz w:val="24"/>
          <w:szCs w:val="24"/>
        </w:rPr>
        <w:t xml:space="preserve">Ekip Lideri </w:t>
      </w:r>
    </w:p>
    <w:p w14:paraId="064F00E7" w14:textId="77777777" w:rsidR="00F36941" w:rsidRPr="00F36941" w:rsidRDefault="00F36941" w:rsidP="00F36941">
      <w:pPr>
        <w:pStyle w:val="ListeParagraf"/>
        <w:numPr>
          <w:ilvl w:val="0"/>
          <w:numId w:val="26"/>
        </w:numPr>
        <w:spacing w:before="0" w:after="0"/>
        <w:jc w:val="both"/>
        <w:rPr>
          <w:rFonts w:ascii="Times New Roman" w:hAnsi="Times New Roman"/>
          <w:sz w:val="24"/>
          <w:szCs w:val="24"/>
        </w:rPr>
      </w:pPr>
      <w:r w:rsidRPr="00F36941">
        <w:rPr>
          <w:rFonts w:ascii="Times New Roman" w:hAnsi="Times New Roman"/>
          <w:sz w:val="24"/>
          <w:szCs w:val="24"/>
        </w:rPr>
        <w:t xml:space="preserve">Üniversite mezunu olmak </w:t>
      </w:r>
    </w:p>
    <w:p w14:paraId="1FE24E53" w14:textId="77777777" w:rsidR="00F36941" w:rsidRPr="00F36941" w:rsidRDefault="00F36941" w:rsidP="00F36941">
      <w:pPr>
        <w:pStyle w:val="ListeParagraf"/>
        <w:numPr>
          <w:ilvl w:val="0"/>
          <w:numId w:val="26"/>
        </w:numPr>
        <w:spacing w:before="0" w:after="0"/>
        <w:jc w:val="both"/>
        <w:rPr>
          <w:rFonts w:ascii="Times New Roman" w:hAnsi="Times New Roman"/>
          <w:sz w:val="24"/>
          <w:szCs w:val="24"/>
        </w:rPr>
      </w:pPr>
      <w:r w:rsidRPr="00F36941">
        <w:rPr>
          <w:rFonts w:ascii="Times New Roman" w:hAnsi="Times New Roman"/>
          <w:sz w:val="24"/>
          <w:szCs w:val="24"/>
        </w:rPr>
        <w:t xml:space="preserve">Eğitim Koordinasyonu veya benzeri alanlarda en az 5 yıllık deneyim  </w:t>
      </w:r>
    </w:p>
    <w:p w14:paraId="47E386AA" w14:textId="77777777" w:rsidR="00F36941" w:rsidRPr="00F36941" w:rsidRDefault="00F36941" w:rsidP="00F36941">
      <w:pPr>
        <w:pStyle w:val="ListeParagraf"/>
        <w:numPr>
          <w:ilvl w:val="0"/>
          <w:numId w:val="26"/>
        </w:numPr>
        <w:spacing w:before="0" w:after="0"/>
        <w:jc w:val="both"/>
        <w:rPr>
          <w:rFonts w:ascii="Times New Roman" w:hAnsi="Times New Roman"/>
          <w:sz w:val="24"/>
          <w:szCs w:val="24"/>
        </w:rPr>
      </w:pPr>
      <w:r w:rsidRPr="00F36941">
        <w:rPr>
          <w:rFonts w:ascii="Times New Roman" w:hAnsi="Times New Roman"/>
          <w:sz w:val="24"/>
          <w:szCs w:val="24"/>
        </w:rPr>
        <w:t>Takım halinde çalışma deneyimi</w:t>
      </w:r>
    </w:p>
    <w:p w14:paraId="7EB210A7" w14:textId="77777777" w:rsidR="00F36941" w:rsidRPr="00F36941" w:rsidRDefault="00F36941" w:rsidP="00F36941">
      <w:pPr>
        <w:pStyle w:val="ListeParagraf"/>
        <w:numPr>
          <w:ilvl w:val="0"/>
          <w:numId w:val="26"/>
        </w:numPr>
        <w:spacing w:before="0" w:after="0"/>
        <w:jc w:val="both"/>
        <w:rPr>
          <w:rFonts w:ascii="Times New Roman" w:hAnsi="Times New Roman"/>
          <w:sz w:val="24"/>
          <w:szCs w:val="24"/>
        </w:rPr>
      </w:pPr>
      <w:r w:rsidRPr="00F36941">
        <w:rPr>
          <w:rFonts w:ascii="Times New Roman" w:hAnsi="Times New Roman"/>
          <w:sz w:val="24"/>
          <w:szCs w:val="24"/>
        </w:rPr>
        <w:t>Temel bilgisayar becerilerine sahip olmak</w:t>
      </w:r>
    </w:p>
    <w:p w14:paraId="1035E243" w14:textId="77777777" w:rsidR="00F36941" w:rsidRPr="00F36941" w:rsidRDefault="00F36941" w:rsidP="00F36941">
      <w:pPr>
        <w:pStyle w:val="ListeParagraf"/>
        <w:numPr>
          <w:ilvl w:val="0"/>
          <w:numId w:val="26"/>
        </w:numPr>
        <w:spacing w:before="0" w:after="0"/>
        <w:jc w:val="both"/>
        <w:rPr>
          <w:rFonts w:ascii="Times New Roman" w:hAnsi="Times New Roman"/>
          <w:sz w:val="24"/>
          <w:szCs w:val="24"/>
        </w:rPr>
      </w:pPr>
      <w:r w:rsidRPr="00F36941">
        <w:rPr>
          <w:rFonts w:ascii="Times New Roman" w:hAnsi="Times New Roman"/>
          <w:sz w:val="24"/>
          <w:szCs w:val="24"/>
        </w:rPr>
        <w:t>Eğitim teknolojilerini etkili bir biçimde kullanmak</w:t>
      </w:r>
    </w:p>
    <w:p w14:paraId="287BAED2" w14:textId="77777777" w:rsidR="00F36941" w:rsidRPr="00F36941" w:rsidRDefault="00F36941" w:rsidP="00F36941">
      <w:pPr>
        <w:jc w:val="both"/>
        <w:rPr>
          <w:rFonts w:ascii="Times New Roman" w:hAnsi="Times New Roman"/>
          <w:sz w:val="24"/>
          <w:szCs w:val="24"/>
          <w:shd w:val="clear" w:color="auto" w:fill="E0E0E0"/>
        </w:rPr>
      </w:pPr>
    </w:p>
    <w:p w14:paraId="2BEE63DD" w14:textId="77777777" w:rsidR="00F36941" w:rsidRPr="00F36941" w:rsidRDefault="00F36941" w:rsidP="00F36941">
      <w:pPr>
        <w:jc w:val="both"/>
        <w:rPr>
          <w:rFonts w:ascii="Times New Roman" w:hAnsi="Times New Roman"/>
          <w:b/>
          <w:sz w:val="24"/>
          <w:szCs w:val="24"/>
        </w:rPr>
      </w:pPr>
      <w:r w:rsidRPr="00F36941">
        <w:rPr>
          <w:rFonts w:ascii="Times New Roman" w:hAnsi="Times New Roman"/>
          <w:b/>
          <w:sz w:val="24"/>
          <w:szCs w:val="24"/>
        </w:rPr>
        <w:t>6.</w:t>
      </w:r>
      <w:r w:rsidRPr="00F36941">
        <w:rPr>
          <w:rFonts w:ascii="Times New Roman" w:hAnsi="Times New Roman"/>
          <w:b/>
          <w:sz w:val="24"/>
          <w:szCs w:val="24"/>
        </w:rPr>
        <w:tab/>
        <w:t>YÖNETİM/KONTROL VE NİHAİ ONAY</w:t>
      </w:r>
    </w:p>
    <w:p w14:paraId="631DF734" w14:textId="77777777" w:rsidR="00C72BBB" w:rsidRDefault="00F36941" w:rsidP="00C72BBB">
      <w:pPr>
        <w:jc w:val="both"/>
        <w:rPr>
          <w:rFonts w:ascii="Times New Roman" w:hAnsi="Times New Roman"/>
          <w:sz w:val="24"/>
          <w:szCs w:val="24"/>
        </w:rPr>
      </w:pPr>
      <w:r w:rsidRPr="00F36941">
        <w:rPr>
          <w:rFonts w:ascii="Times New Roman" w:hAnsi="Times New Roman"/>
          <w:sz w:val="24"/>
          <w:szCs w:val="24"/>
        </w:rPr>
        <w:t>6.1.</w:t>
      </w:r>
      <w:r w:rsidRPr="00F36941">
        <w:rPr>
          <w:rFonts w:ascii="Times New Roman" w:hAnsi="Times New Roman"/>
          <w:sz w:val="24"/>
          <w:szCs w:val="24"/>
        </w:rPr>
        <w:tab/>
        <w:t>Kontrolör</w:t>
      </w:r>
    </w:p>
    <w:p w14:paraId="7CE53979" w14:textId="5AECABA9" w:rsidR="006C0456" w:rsidRPr="00F36941" w:rsidRDefault="00C72BBB" w:rsidP="00C72BBB">
      <w:pPr>
        <w:jc w:val="both"/>
        <w:rPr>
          <w:rFonts w:ascii="Times New Roman" w:hAnsi="Times New Roman"/>
          <w:sz w:val="24"/>
          <w:szCs w:val="24"/>
        </w:rPr>
      </w:pPr>
      <w:r>
        <w:rPr>
          <w:rFonts w:ascii="Times New Roman" w:hAnsi="Times New Roman"/>
          <w:sz w:val="24"/>
          <w:szCs w:val="24"/>
        </w:rPr>
        <w:t xml:space="preserve">           </w:t>
      </w:r>
      <w:r w:rsidR="001E6DC9">
        <w:rPr>
          <w:rFonts w:ascii="Times New Roman" w:hAnsi="Times New Roman"/>
          <w:sz w:val="24"/>
          <w:szCs w:val="24"/>
        </w:rPr>
        <w:t xml:space="preserve">Gizem Polat </w:t>
      </w:r>
    </w:p>
    <w:sectPr w:rsidR="006C0456" w:rsidRPr="00F36941" w:rsidSect="00CD5618">
      <w:headerReference w:type="default" r:id="rId8"/>
      <w:footerReference w:type="default" r:id="rId9"/>
      <w:headerReference w:type="first" r:id="rId10"/>
      <w:footerReference w:type="first" r:id="rId11"/>
      <w:pgSz w:w="11906" w:h="16838"/>
      <w:pgMar w:top="1134" w:right="1418" w:bottom="1134" w:left="851" w:header="1644" w:footer="141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CF826" w14:textId="77777777" w:rsidR="00CD5618" w:rsidRDefault="00CD5618">
      <w:pPr>
        <w:spacing w:before="0" w:after="0"/>
      </w:pPr>
      <w:r>
        <w:separator/>
      </w:r>
    </w:p>
  </w:endnote>
  <w:endnote w:type="continuationSeparator" w:id="0">
    <w:p w14:paraId="7E8A0417" w14:textId="77777777" w:rsidR="00CD5618" w:rsidRDefault="00CD56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045" w14:textId="19F17965" w:rsidR="007C5456" w:rsidRPr="00B27CFA" w:rsidRDefault="00C87350" w:rsidP="00777C8B">
    <w:pPr>
      <w:pStyle w:val="Altbilgi"/>
      <w:tabs>
        <w:tab w:val="clear" w:pos="4320"/>
        <w:tab w:val="clear" w:pos="8640"/>
        <w:tab w:val="right" w:pos="14601"/>
      </w:tabs>
      <w:spacing w:before="0" w:after="0"/>
      <w:ind w:right="-31"/>
      <w:rPr>
        <w:rStyle w:val="SayfaNumaras"/>
        <w:rFonts w:ascii="Times New Roman" w:hAnsi="Times New Roman"/>
        <w:sz w:val="18"/>
        <w:szCs w:val="18"/>
      </w:rPr>
    </w:pPr>
    <w:r>
      <w:rPr>
        <w:noProof/>
      </w:rPr>
      <w:drawing>
        <wp:anchor distT="0" distB="0" distL="114300" distR="114300" simplePos="0" relativeHeight="251684864" behindDoc="0" locked="0" layoutInCell="1" hidden="0" allowOverlap="1" wp14:anchorId="42A145BA" wp14:editId="5EEAAC37">
          <wp:simplePos x="0" y="0"/>
          <wp:positionH relativeFrom="page">
            <wp:posOffset>3352165</wp:posOffset>
          </wp:positionH>
          <wp:positionV relativeFrom="paragraph">
            <wp:posOffset>243840</wp:posOffset>
          </wp:positionV>
          <wp:extent cx="899160" cy="899160"/>
          <wp:effectExtent l="0" t="0" r="0" b="0"/>
          <wp:wrapSquare wrapText="bothSides" distT="0" distB="0" distL="114300" distR="114300"/>
          <wp:docPr id="887099554" name="Resim 887099554"/>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899160" cy="899160"/>
                  </a:xfrm>
                  <a:prstGeom prst="rect">
                    <a:avLst/>
                  </a:prstGeom>
                  <a:ln/>
                </pic:spPr>
              </pic:pic>
            </a:graphicData>
          </a:graphic>
        </wp:anchor>
      </w:drawing>
    </w:r>
    <w:r>
      <w:rPr>
        <w:noProof/>
      </w:rPr>
      <w:drawing>
        <wp:anchor distT="0" distB="0" distL="114300" distR="114300" simplePos="0" relativeHeight="251682816" behindDoc="0" locked="0" layoutInCell="1" hidden="0" allowOverlap="1" wp14:anchorId="003DF3DF" wp14:editId="4A6B1703">
          <wp:simplePos x="0" y="0"/>
          <wp:positionH relativeFrom="margin">
            <wp:posOffset>5532120</wp:posOffset>
          </wp:positionH>
          <wp:positionV relativeFrom="paragraph">
            <wp:posOffset>7620</wp:posOffset>
          </wp:positionV>
          <wp:extent cx="1097280" cy="563245"/>
          <wp:effectExtent l="0" t="0" r="7620" b="8255"/>
          <wp:wrapNone/>
          <wp:docPr id="1248522370" name="Resim 1248522370"/>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097280" cy="563245"/>
                  </a:xfrm>
                  <a:prstGeom prst="rect">
                    <a:avLst/>
                  </a:prstGeom>
                  <a:ln/>
                </pic:spPr>
              </pic:pic>
            </a:graphicData>
          </a:graphic>
          <wp14:sizeRelV relativeFrom="margin">
            <wp14:pctHeight>0</wp14:pctHeight>
          </wp14:sizeRelV>
        </wp:anchor>
      </w:drawing>
    </w:r>
    <w:r>
      <w:rPr>
        <w:noProof/>
      </w:rPr>
      <w:drawing>
        <wp:anchor distT="0" distB="0" distL="114300" distR="114300" simplePos="0" relativeHeight="251680768" behindDoc="0" locked="0" layoutInCell="1" hidden="0" allowOverlap="1" wp14:anchorId="75F224C2" wp14:editId="2EEF15EC">
          <wp:simplePos x="0" y="0"/>
          <wp:positionH relativeFrom="page">
            <wp:align>center</wp:align>
          </wp:positionH>
          <wp:positionV relativeFrom="paragraph">
            <wp:posOffset>-114300</wp:posOffset>
          </wp:positionV>
          <wp:extent cx="1181100" cy="696595"/>
          <wp:effectExtent l="0" t="0" r="0" b="8255"/>
          <wp:wrapSquare wrapText="bothSides" distT="0" distB="0" distL="114300" distR="114300"/>
          <wp:docPr id="281228146" name="Resim 281228146"/>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181100" cy="696595"/>
                  </a:xfrm>
                  <a:prstGeom prst="rect">
                    <a:avLst/>
                  </a:prstGeom>
                  <a:ln/>
                </pic:spPr>
              </pic:pic>
            </a:graphicData>
          </a:graphic>
        </wp:anchor>
      </w:drawing>
    </w:r>
    <w:r>
      <w:rPr>
        <w:noProof/>
      </w:rPr>
      <w:drawing>
        <wp:anchor distT="0" distB="0" distL="114300" distR="114300" simplePos="0" relativeHeight="251678720" behindDoc="0" locked="0" layoutInCell="1" hidden="0" allowOverlap="1" wp14:anchorId="75653012" wp14:editId="45F207EB">
          <wp:simplePos x="0" y="0"/>
          <wp:positionH relativeFrom="column">
            <wp:posOffset>0</wp:posOffset>
          </wp:positionH>
          <wp:positionV relativeFrom="paragraph">
            <wp:posOffset>0</wp:posOffset>
          </wp:positionV>
          <wp:extent cx="1127760" cy="394970"/>
          <wp:effectExtent l="0" t="0" r="0" b="0"/>
          <wp:wrapNone/>
          <wp:docPr id="1254263422" name="Resim 125426342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127760" cy="394970"/>
                  </a:xfrm>
                  <a:prstGeom prst="rect">
                    <a:avLst/>
                  </a:prstGeom>
                  <a:ln/>
                </pic:spPr>
              </pic:pic>
            </a:graphicData>
          </a:graphic>
        </wp:anchor>
      </w:drawing>
    </w:r>
    <w:r w:rsidR="00CE7174">
      <w:rPr>
        <w:noProof/>
      </w:rPr>
      <w:drawing>
        <wp:anchor distT="0" distB="0" distL="114300" distR="114300" simplePos="0" relativeHeight="251674624" behindDoc="0" locked="0" layoutInCell="1" hidden="0" allowOverlap="1" wp14:anchorId="14140FBD" wp14:editId="4219ACC6">
          <wp:simplePos x="0" y="0"/>
          <wp:positionH relativeFrom="margin">
            <wp:posOffset>8364644</wp:posOffset>
          </wp:positionH>
          <wp:positionV relativeFrom="paragraph">
            <wp:posOffset>-69850</wp:posOffset>
          </wp:positionV>
          <wp:extent cx="1097280" cy="563245"/>
          <wp:effectExtent l="0" t="0" r="7620" b="8255"/>
          <wp:wrapNone/>
          <wp:docPr id="1448542601" name="Resim 144854260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097280" cy="563245"/>
                  </a:xfrm>
                  <a:prstGeom prst="rect">
                    <a:avLst/>
                  </a:prstGeom>
                  <a:ln/>
                </pic:spPr>
              </pic:pic>
            </a:graphicData>
          </a:graphic>
          <wp14:sizeRelV relativeFrom="margin">
            <wp14:pctHeight>0</wp14:pctHeight>
          </wp14:sizeRelV>
        </wp:anchor>
      </w:drawing>
    </w:r>
    <w:r w:rsidR="00CE7174" w:rsidRPr="00B27CFA">
      <w:rPr>
        <w:rFonts w:ascii="Times New Roman" w:hAnsi="Times New Roman"/>
        <w:b/>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5007D" w14:textId="78B859C7" w:rsidR="007C5456" w:rsidRPr="00B27CFA" w:rsidRDefault="007B510C" w:rsidP="00777C8B">
    <w:pPr>
      <w:pStyle w:val="Altbilgi"/>
      <w:tabs>
        <w:tab w:val="clear" w:pos="4320"/>
        <w:tab w:val="clear" w:pos="8640"/>
        <w:tab w:val="right" w:pos="14601"/>
      </w:tabs>
      <w:spacing w:before="0" w:after="0"/>
      <w:ind w:right="-31"/>
      <w:rPr>
        <w:rStyle w:val="SayfaNumaras"/>
        <w:rFonts w:ascii="Times New Roman" w:hAnsi="Times New Roman"/>
        <w:sz w:val="18"/>
        <w:szCs w:val="18"/>
      </w:rPr>
    </w:pPr>
    <w:r>
      <w:rPr>
        <w:noProof/>
      </w:rPr>
      <w:drawing>
        <wp:anchor distT="0" distB="0" distL="114300" distR="114300" simplePos="0" relativeHeight="251666432" behindDoc="0" locked="0" layoutInCell="1" hidden="0" allowOverlap="1" wp14:anchorId="7A65204B" wp14:editId="56568715">
          <wp:simplePos x="0" y="0"/>
          <wp:positionH relativeFrom="page">
            <wp:posOffset>3254375</wp:posOffset>
          </wp:positionH>
          <wp:positionV relativeFrom="paragraph">
            <wp:posOffset>297180</wp:posOffset>
          </wp:positionV>
          <wp:extent cx="899160" cy="899160"/>
          <wp:effectExtent l="0" t="0" r="0" b="0"/>
          <wp:wrapSquare wrapText="bothSides" distT="0" distB="0" distL="114300" distR="114300"/>
          <wp:docPr id="161616622" name="Resim 161616622"/>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899160" cy="899160"/>
                  </a:xfrm>
                  <a:prstGeom prst="rect">
                    <a:avLst/>
                  </a:prstGeom>
                  <a:ln/>
                </pic:spPr>
              </pic:pic>
            </a:graphicData>
          </a:graphic>
        </wp:anchor>
      </w:drawing>
    </w:r>
    <w:r w:rsidR="0079254D">
      <w:rPr>
        <w:noProof/>
      </w:rPr>
      <w:drawing>
        <wp:anchor distT="0" distB="0" distL="114300" distR="114300" simplePos="0" relativeHeight="251664384" behindDoc="0" locked="0" layoutInCell="1" hidden="0" allowOverlap="1" wp14:anchorId="0C0043C3" wp14:editId="055119F6">
          <wp:simplePos x="0" y="0"/>
          <wp:positionH relativeFrom="margin">
            <wp:align>right</wp:align>
          </wp:positionH>
          <wp:positionV relativeFrom="paragraph">
            <wp:posOffset>-68580</wp:posOffset>
          </wp:positionV>
          <wp:extent cx="1097280" cy="563245"/>
          <wp:effectExtent l="0" t="0" r="7620" b="8255"/>
          <wp:wrapNone/>
          <wp:docPr id="631009058" name="Resim 63100905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097280" cy="563245"/>
                  </a:xfrm>
                  <a:prstGeom prst="rect">
                    <a:avLst/>
                  </a:prstGeom>
                  <a:ln/>
                </pic:spPr>
              </pic:pic>
            </a:graphicData>
          </a:graphic>
          <wp14:sizeRelV relativeFrom="margin">
            <wp14:pctHeight>0</wp14:pctHeight>
          </wp14:sizeRelV>
        </wp:anchor>
      </w:drawing>
    </w:r>
    <w:r w:rsidR="0079254D">
      <w:rPr>
        <w:noProof/>
      </w:rPr>
      <w:drawing>
        <wp:anchor distT="0" distB="0" distL="114300" distR="114300" simplePos="0" relativeHeight="251660288" behindDoc="0" locked="0" layoutInCell="1" hidden="0" allowOverlap="1" wp14:anchorId="568C646B" wp14:editId="3880B418">
          <wp:simplePos x="0" y="0"/>
          <wp:positionH relativeFrom="column">
            <wp:posOffset>0</wp:posOffset>
          </wp:positionH>
          <wp:positionV relativeFrom="paragraph">
            <wp:posOffset>-15240</wp:posOffset>
          </wp:positionV>
          <wp:extent cx="1127760" cy="394970"/>
          <wp:effectExtent l="0" t="0" r="0" b="0"/>
          <wp:wrapNone/>
          <wp:docPr id="1255928499" name="Resim 125592849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1127760" cy="394970"/>
                  </a:xfrm>
                  <a:prstGeom prst="rect">
                    <a:avLst/>
                  </a:prstGeom>
                  <a:ln/>
                </pic:spPr>
              </pic:pic>
            </a:graphicData>
          </a:graphic>
        </wp:anchor>
      </w:drawing>
    </w:r>
    <w:r w:rsidR="0079254D">
      <w:rPr>
        <w:noProof/>
      </w:rPr>
      <w:drawing>
        <wp:anchor distT="0" distB="0" distL="114300" distR="114300" simplePos="0" relativeHeight="251662336" behindDoc="0" locked="0" layoutInCell="1" hidden="0" allowOverlap="1" wp14:anchorId="0C3C373D" wp14:editId="35041A7F">
          <wp:simplePos x="0" y="0"/>
          <wp:positionH relativeFrom="margin">
            <wp:align>center</wp:align>
          </wp:positionH>
          <wp:positionV relativeFrom="paragraph">
            <wp:posOffset>-106680</wp:posOffset>
          </wp:positionV>
          <wp:extent cx="1181100" cy="696595"/>
          <wp:effectExtent l="0" t="0" r="0" b="8255"/>
          <wp:wrapSquare wrapText="bothSides" distT="0" distB="0" distL="114300" distR="114300"/>
          <wp:docPr id="390284484" name="Resim 390284484"/>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1181100" cy="696595"/>
                  </a:xfrm>
                  <a:prstGeom prst="rect">
                    <a:avLst/>
                  </a:prstGeom>
                  <a:ln/>
                </pic:spPr>
              </pic:pic>
            </a:graphicData>
          </a:graphic>
        </wp:anchor>
      </w:drawing>
    </w:r>
    <w:r w:rsidR="0079254D" w:rsidRPr="0079254D">
      <w:rPr>
        <w:rStyle w:val="SayfaNumaras"/>
        <w:rFonts w:ascii="Times New Roman" w:hAnsi="Times New Roman"/>
        <w:sz w:val="18"/>
        <w:szCs w:val="18"/>
      </w:rPr>
      <w:ptab w:relativeTo="margin" w:alignment="center" w:leader="none"/>
    </w:r>
    <w:r w:rsidR="0079254D" w:rsidRPr="0079254D">
      <w:rPr>
        <w:rStyle w:val="SayfaNumaras"/>
        <w:rFonts w:ascii="Times New Roman" w:hAnsi="Times New Roman"/>
        <w:sz w:val="18"/>
        <w:szCs w:val="18"/>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0A449" w14:textId="77777777" w:rsidR="00CD5618" w:rsidRDefault="00CD5618">
      <w:pPr>
        <w:spacing w:before="0" w:after="0"/>
      </w:pPr>
      <w:r>
        <w:separator/>
      </w:r>
    </w:p>
  </w:footnote>
  <w:footnote w:type="continuationSeparator" w:id="0">
    <w:p w14:paraId="57B23B4A" w14:textId="77777777" w:rsidR="00CD5618" w:rsidRDefault="00CD561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B2BDE" w14:textId="77777777" w:rsidR="00C87350" w:rsidRDefault="00C87350" w:rsidP="00C87350">
    <w:pPr>
      <w:pBdr>
        <w:top w:val="nil"/>
        <w:left w:val="nil"/>
        <w:bottom w:val="nil"/>
        <w:right w:val="nil"/>
        <w:between w:val="nil"/>
      </w:pBdr>
      <w:tabs>
        <w:tab w:val="center" w:pos="4536"/>
        <w:tab w:val="right" w:pos="9072"/>
      </w:tabs>
      <w:spacing w:before="0" w:after="0"/>
      <w:jc w:val="center"/>
      <w:rPr>
        <w:rFonts w:eastAsia="Arial" w:cs="Arial"/>
        <w:color w:val="000000"/>
        <w:sz w:val="16"/>
        <w:szCs w:val="16"/>
      </w:rPr>
    </w:pPr>
    <w:r>
      <w:rPr>
        <w:rFonts w:ascii="Trebuchet MS" w:eastAsia="Trebuchet MS" w:hAnsi="Trebuchet MS" w:cs="Trebuchet MS"/>
        <w:noProof/>
        <w:color w:val="000000"/>
      </w:rPr>
      <w:drawing>
        <wp:anchor distT="0" distB="0" distL="114300" distR="114300" simplePos="0" relativeHeight="251676672" behindDoc="1" locked="0" layoutInCell="1" allowOverlap="1" wp14:anchorId="6B7931CE" wp14:editId="441954BB">
          <wp:simplePos x="0" y="0"/>
          <wp:positionH relativeFrom="margin">
            <wp:align>center</wp:align>
          </wp:positionH>
          <wp:positionV relativeFrom="paragraph">
            <wp:posOffset>-884555</wp:posOffset>
          </wp:positionV>
          <wp:extent cx="2213610" cy="899795"/>
          <wp:effectExtent l="0" t="0" r="0" b="0"/>
          <wp:wrapTight wrapText="bothSides">
            <wp:wrapPolygon edited="0">
              <wp:start x="0" y="0"/>
              <wp:lineTo x="0" y="21036"/>
              <wp:lineTo x="21377" y="21036"/>
              <wp:lineTo x="21377" y="0"/>
              <wp:lineTo x="0" y="0"/>
            </wp:wrapPolygon>
          </wp:wrapTight>
          <wp:docPr id="721554927" name="Resim 721554927" descr="AB%20Logo2"/>
          <wp:cNvGraphicFramePr/>
          <a:graphic xmlns:a="http://schemas.openxmlformats.org/drawingml/2006/main">
            <a:graphicData uri="http://schemas.openxmlformats.org/drawingml/2006/picture">
              <pic:pic xmlns:pic="http://schemas.openxmlformats.org/drawingml/2006/picture">
                <pic:nvPicPr>
                  <pic:cNvPr id="0" name="image3.jpg" descr="AB%20Logo2"/>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13610" cy="899795"/>
                  </a:xfrm>
                  <a:prstGeom prst="rect">
                    <a:avLst/>
                  </a:prstGeom>
                  <a:ln/>
                </pic:spPr>
              </pic:pic>
            </a:graphicData>
          </a:graphic>
        </wp:anchor>
      </w:drawing>
    </w:r>
    <w:r w:rsidR="00CE7174">
      <w:rPr>
        <w:rFonts w:eastAsia="Arial" w:cs="Arial"/>
        <w:color w:val="000000"/>
        <w:sz w:val="16"/>
        <w:szCs w:val="16"/>
      </w:rPr>
      <w:br/>
    </w:r>
    <w:r>
      <w:rPr>
        <w:rFonts w:eastAsia="Arial" w:cs="Arial"/>
        <w:color w:val="000000"/>
        <w:sz w:val="16"/>
        <w:szCs w:val="16"/>
      </w:rPr>
      <w:t>Bu proje Avrupa Birliği ve Türkiye Cumhuriyeti</w:t>
    </w:r>
  </w:p>
  <w:p w14:paraId="2031F2AA" w14:textId="409F475C" w:rsidR="00CE7174" w:rsidRPr="00C87350" w:rsidRDefault="00C87350" w:rsidP="00C87350">
    <w:pPr>
      <w:pBdr>
        <w:top w:val="nil"/>
        <w:left w:val="nil"/>
        <w:bottom w:val="nil"/>
        <w:right w:val="nil"/>
        <w:between w:val="nil"/>
      </w:pBdr>
      <w:tabs>
        <w:tab w:val="center" w:pos="4536"/>
        <w:tab w:val="right" w:pos="9072"/>
      </w:tabs>
      <w:spacing w:before="0" w:after="0"/>
      <w:jc w:val="center"/>
      <w:rPr>
        <w:rFonts w:eastAsia="Arial" w:cs="Arial"/>
        <w:color w:val="000000"/>
        <w:sz w:val="16"/>
        <w:szCs w:val="16"/>
      </w:rPr>
    </w:pPr>
    <w:r>
      <w:rPr>
        <w:rFonts w:eastAsia="Arial" w:cs="Arial"/>
        <w:color w:val="000000"/>
        <w:sz w:val="16"/>
        <w:szCs w:val="16"/>
      </w:rPr>
      <w:t>tarafından finanse edilmektedir.</w:t>
    </w:r>
  </w:p>
  <w:p w14:paraId="20452DDC" w14:textId="2CA810B5" w:rsidR="00CE7174" w:rsidRDefault="00CE717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2792" w14:textId="11C945CD" w:rsidR="00F12136" w:rsidRPr="00CE7174" w:rsidRDefault="00F12136" w:rsidP="00CE7174">
    <w:pPr>
      <w:pStyle w:val="stBilgi"/>
    </w:pPr>
    <w:r>
      <w:rPr>
        <w:rFonts w:ascii="Trebuchet MS" w:eastAsia="Trebuchet MS" w:hAnsi="Trebuchet MS" w:cs="Trebuchet MS"/>
        <w:noProof/>
        <w:color w:val="000000"/>
      </w:rPr>
      <w:drawing>
        <wp:anchor distT="0" distB="0" distL="114300" distR="114300" simplePos="0" relativeHeight="251658240" behindDoc="1" locked="0" layoutInCell="1" allowOverlap="1" wp14:anchorId="5E343426" wp14:editId="20D47640">
          <wp:simplePos x="0" y="0"/>
          <wp:positionH relativeFrom="margin">
            <wp:align>center</wp:align>
          </wp:positionH>
          <wp:positionV relativeFrom="paragraph">
            <wp:posOffset>-743373</wp:posOffset>
          </wp:positionV>
          <wp:extent cx="2213610" cy="899795"/>
          <wp:effectExtent l="0" t="0" r="0" b="0"/>
          <wp:wrapTight wrapText="bothSides">
            <wp:wrapPolygon edited="0">
              <wp:start x="0" y="0"/>
              <wp:lineTo x="0" y="21036"/>
              <wp:lineTo x="21377" y="21036"/>
              <wp:lineTo x="21377" y="0"/>
              <wp:lineTo x="0" y="0"/>
            </wp:wrapPolygon>
          </wp:wrapTight>
          <wp:docPr id="1011891878" name="Resim 1011891878" descr="AB%20Logo2"/>
          <wp:cNvGraphicFramePr/>
          <a:graphic xmlns:a="http://schemas.openxmlformats.org/drawingml/2006/main">
            <a:graphicData uri="http://schemas.openxmlformats.org/drawingml/2006/picture">
              <pic:pic xmlns:pic="http://schemas.openxmlformats.org/drawingml/2006/picture">
                <pic:nvPicPr>
                  <pic:cNvPr id="0" name="image3.jpg" descr="AB%20Logo2"/>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13610" cy="899795"/>
                  </a:xfrm>
                  <a:prstGeom prst="rect">
                    <a:avLst/>
                  </a:prstGeom>
                  <a:ln/>
                </pic:spPr>
              </pic:pic>
            </a:graphicData>
          </a:graphic>
        </wp:anchor>
      </w:drawing>
    </w:r>
    <w:r>
      <w:ptab w:relativeTo="margin" w:alignment="center" w:leader="none"/>
    </w:r>
  </w:p>
  <w:p w14:paraId="5E04088F" w14:textId="3F7BA8E5" w:rsidR="00F12136" w:rsidRDefault="00F12136" w:rsidP="00F12136">
    <w:pPr>
      <w:pBdr>
        <w:top w:val="nil"/>
        <w:left w:val="nil"/>
        <w:bottom w:val="nil"/>
        <w:right w:val="nil"/>
        <w:between w:val="nil"/>
      </w:pBdr>
      <w:tabs>
        <w:tab w:val="center" w:pos="4536"/>
        <w:tab w:val="right" w:pos="9072"/>
      </w:tabs>
      <w:spacing w:before="0" w:after="0"/>
      <w:jc w:val="center"/>
      <w:rPr>
        <w:rFonts w:eastAsia="Arial" w:cs="Arial"/>
        <w:color w:val="000000"/>
        <w:sz w:val="16"/>
        <w:szCs w:val="16"/>
      </w:rPr>
    </w:pPr>
    <w:r>
      <w:rPr>
        <w:rFonts w:eastAsia="Arial" w:cs="Arial"/>
        <w:color w:val="000000"/>
        <w:sz w:val="16"/>
        <w:szCs w:val="16"/>
      </w:rPr>
      <w:t>Bu proje Avrupa Birliği ve Türkiye Cumhuriyeti</w:t>
    </w:r>
  </w:p>
  <w:p w14:paraId="5BC92DEA" w14:textId="77777777" w:rsidR="00F12136" w:rsidRDefault="00F12136" w:rsidP="00F12136">
    <w:pPr>
      <w:pBdr>
        <w:top w:val="nil"/>
        <w:left w:val="nil"/>
        <w:bottom w:val="nil"/>
        <w:right w:val="nil"/>
        <w:between w:val="nil"/>
      </w:pBdr>
      <w:tabs>
        <w:tab w:val="center" w:pos="4536"/>
        <w:tab w:val="right" w:pos="9072"/>
      </w:tabs>
      <w:spacing w:before="0" w:after="0"/>
      <w:jc w:val="center"/>
      <w:rPr>
        <w:rFonts w:eastAsia="Arial" w:cs="Arial"/>
        <w:color w:val="000000"/>
        <w:sz w:val="16"/>
        <w:szCs w:val="16"/>
      </w:rPr>
    </w:pPr>
    <w:r>
      <w:rPr>
        <w:rFonts w:eastAsia="Arial" w:cs="Arial"/>
        <w:color w:val="000000"/>
        <w:sz w:val="16"/>
        <w:szCs w:val="16"/>
      </w:rPr>
      <w:t>tarafından finanse edilmektedir.</w:t>
    </w:r>
  </w:p>
  <w:p w14:paraId="7E433828" w14:textId="79606AF1" w:rsidR="00F12136" w:rsidRDefault="00F12136">
    <w:pPr>
      <w:pStyle w:val="stBilgi"/>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0CDB"/>
    <w:multiLevelType w:val="hybridMultilevel"/>
    <w:tmpl w:val="D3F0584E"/>
    <w:lvl w:ilvl="0" w:tplc="6C36DB26">
      <w:start w:val="2"/>
      <w:numFmt w:val="bullet"/>
      <w:lvlText w:val="-"/>
      <w:lvlJc w:val="left"/>
      <w:pPr>
        <w:ind w:left="1080" w:hanging="360"/>
      </w:pPr>
      <w:rPr>
        <w:rFonts w:ascii="Times New Roman" w:eastAsia="Times New Roman"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8EE3709"/>
    <w:multiLevelType w:val="hybridMultilevel"/>
    <w:tmpl w:val="49604332"/>
    <w:lvl w:ilvl="0" w:tplc="6C36DB26">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F0A2F79"/>
    <w:multiLevelType w:val="multilevel"/>
    <w:tmpl w:val="C022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DC14FF"/>
    <w:multiLevelType w:val="hybridMultilevel"/>
    <w:tmpl w:val="692AE3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663954"/>
    <w:multiLevelType w:val="hybridMultilevel"/>
    <w:tmpl w:val="062039DA"/>
    <w:lvl w:ilvl="0" w:tplc="6C36DB26">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3CC32D2"/>
    <w:multiLevelType w:val="hybridMultilevel"/>
    <w:tmpl w:val="430A61C2"/>
    <w:lvl w:ilvl="0" w:tplc="041F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78F6C86"/>
    <w:multiLevelType w:val="multilevel"/>
    <w:tmpl w:val="2B70D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562B51"/>
    <w:multiLevelType w:val="multilevel"/>
    <w:tmpl w:val="E024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3C0FA3"/>
    <w:multiLevelType w:val="multilevel"/>
    <w:tmpl w:val="07907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815286"/>
    <w:multiLevelType w:val="hybridMultilevel"/>
    <w:tmpl w:val="5D4800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ECC7216"/>
    <w:multiLevelType w:val="hybridMultilevel"/>
    <w:tmpl w:val="08DC514E"/>
    <w:lvl w:ilvl="0" w:tplc="6C36DB26">
      <w:start w:val="2"/>
      <w:numFmt w:val="bullet"/>
      <w:lvlText w:val="-"/>
      <w:lvlJc w:val="left"/>
      <w:pPr>
        <w:ind w:left="108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9732B65"/>
    <w:multiLevelType w:val="hybridMultilevel"/>
    <w:tmpl w:val="F872EDDA"/>
    <w:lvl w:ilvl="0" w:tplc="6C36DB26">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A533C7A"/>
    <w:multiLevelType w:val="hybridMultilevel"/>
    <w:tmpl w:val="C6BCC99A"/>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3" w15:restartNumberingAfterBreak="0">
    <w:nsid w:val="3D9836BD"/>
    <w:multiLevelType w:val="multilevel"/>
    <w:tmpl w:val="65525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F9349D"/>
    <w:multiLevelType w:val="multilevel"/>
    <w:tmpl w:val="3414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DA757E"/>
    <w:multiLevelType w:val="multilevel"/>
    <w:tmpl w:val="4F6C43F8"/>
    <w:lvl w:ilvl="0">
      <w:start w:val="3"/>
      <w:numFmt w:val="decimal"/>
      <w:lvlText w:val="%1"/>
      <w:lvlJc w:val="left"/>
      <w:pPr>
        <w:ind w:left="480" w:hanging="480"/>
      </w:pPr>
      <w:rPr>
        <w:rFonts w:hint="default"/>
      </w:rPr>
    </w:lvl>
    <w:lvl w:ilvl="1">
      <w:start w:val="2"/>
      <w:numFmt w:val="decimal"/>
      <w:lvlText w:val="%1.%2"/>
      <w:lvlJc w:val="left"/>
      <w:pPr>
        <w:ind w:left="83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6" w15:restartNumberingAfterBreak="0">
    <w:nsid w:val="3FC80E52"/>
    <w:multiLevelType w:val="hybridMultilevel"/>
    <w:tmpl w:val="5FBE5494"/>
    <w:lvl w:ilvl="0" w:tplc="F25EBD28">
      <w:start w:val="1"/>
      <w:numFmt w:val="lowerRoman"/>
      <w:lvlText w:val="(%1)"/>
      <w:lvlJc w:val="left"/>
      <w:pPr>
        <w:ind w:left="1440" w:hanging="732"/>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15:restartNumberingAfterBreak="0">
    <w:nsid w:val="41C26EB2"/>
    <w:multiLevelType w:val="hybridMultilevel"/>
    <w:tmpl w:val="F4F4FB9C"/>
    <w:lvl w:ilvl="0" w:tplc="6C36DB26">
      <w:start w:val="2"/>
      <w:numFmt w:val="bullet"/>
      <w:lvlText w:val="-"/>
      <w:lvlJc w:val="left"/>
      <w:pPr>
        <w:ind w:left="2149" w:hanging="360"/>
      </w:pPr>
      <w:rPr>
        <w:rFonts w:ascii="Times New Roman" w:eastAsia="Times New Roman" w:hAnsi="Times New Roman" w:cs="Times New Roman" w:hint="default"/>
      </w:rPr>
    </w:lvl>
    <w:lvl w:ilvl="1" w:tplc="041F0003" w:tentative="1">
      <w:start w:val="1"/>
      <w:numFmt w:val="bullet"/>
      <w:lvlText w:val="o"/>
      <w:lvlJc w:val="left"/>
      <w:pPr>
        <w:ind w:left="2869" w:hanging="360"/>
      </w:pPr>
      <w:rPr>
        <w:rFonts w:ascii="Courier New" w:hAnsi="Courier New" w:cs="Courier New" w:hint="default"/>
      </w:rPr>
    </w:lvl>
    <w:lvl w:ilvl="2" w:tplc="041F0005" w:tentative="1">
      <w:start w:val="1"/>
      <w:numFmt w:val="bullet"/>
      <w:lvlText w:val=""/>
      <w:lvlJc w:val="left"/>
      <w:pPr>
        <w:ind w:left="3589" w:hanging="360"/>
      </w:pPr>
      <w:rPr>
        <w:rFonts w:ascii="Wingdings" w:hAnsi="Wingdings" w:hint="default"/>
      </w:rPr>
    </w:lvl>
    <w:lvl w:ilvl="3" w:tplc="041F0001" w:tentative="1">
      <w:start w:val="1"/>
      <w:numFmt w:val="bullet"/>
      <w:lvlText w:val=""/>
      <w:lvlJc w:val="left"/>
      <w:pPr>
        <w:ind w:left="4309" w:hanging="360"/>
      </w:pPr>
      <w:rPr>
        <w:rFonts w:ascii="Symbol" w:hAnsi="Symbol" w:hint="default"/>
      </w:rPr>
    </w:lvl>
    <w:lvl w:ilvl="4" w:tplc="041F0003" w:tentative="1">
      <w:start w:val="1"/>
      <w:numFmt w:val="bullet"/>
      <w:lvlText w:val="o"/>
      <w:lvlJc w:val="left"/>
      <w:pPr>
        <w:ind w:left="5029" w:hanging="360"/>
      </w:pPr>
      <w:rPr>
        <w:rFonts w:ascii="Courier New" w:hAnsi="Courier New" w:cs="Courier New" w:hint="default"/>
      </w:rPr>
    </w:lvl>
    <w:lvl w:ilvl="5" w:tplc="041F0005" w:tentative="1">
      <w:start w:val="1"/>
      <w:numFmt w:val="bullet"/>
      <w:lvlText w:val=""/>
      <w:lvlJc w:val="left"/>
      <w:pPr>
        <w:ind w:left="5749" w:hanging="360"/>
      </w:pPr>
      <w:rPr>
        <w:rFonts w:ascii="Wingdings" w:hAnsi="Wingdings" w:hint="default"/>
      </w:rPr>
    </w:lvl>
    <w:lvl w:ilvl="6" w:tplc="041F0001" w:tentative="1">
      <w:start w:val="1"/>
      <w:numFmt w:val="bullet"/>
      <w:lvlText w:val=""/>
      <w:lvlJc w:val="left"/>
      <w:pPr>
        <w:ind w:left="6469" w:hanging="360"/>
      </w:pPr>
      <w:rPr>
        <w:rFonts w:ascii="Symbol" w:hAnsi="Symbol" w:hint="default"/>
      </w:rPr>
    </w:lvl>
    <w:lvl w:ilvl="7" w:tplc="041F0003" w:tentative="1">
      <w:start w:val="1"/>
      <w:numFmt w:val="bullet"/>
      <w:lvlText w:val="o"/>
      <w:lvlJc w:val="left"/>
      <w:pPr>
        <w:ind w:left="7189" w:hanging="360"/>
      </w:pPr>
      <w:rPr>
        <w:rFonts w:ascii="Courier New" w:hAnsi="Courier New" w:cs="Courier New" w:hint="default"/>
      </w:rPr>
    </w:lvl>
    <w:lvl w:ilvl="8" w:tplc="041F0005" w:tentative="1">
      <w:start w:val="1"/>
      <w:numFmt w:val="bullet"/>
      <w:lvlText w:val=""/>
      <w:lvlJc w:val="left"/>
      <w:pPr>
        <w:ind w:left="7909" w:hanging="360"/>
      </w:pPr>
      <w:rPr>
        <w:rFonts w:ascii="Wingdings" w:hAnsi="Wingdings" w:hint="default"/>
      </w:rPr>
    </w:lvl>
  </w:abstractNum>
  <w:abstractNum w:abstractNumId="18" w15:restartNumberingAfterBreak="0">
    <w:nsid w:val="44AF41C1"/>
    <w:multiLevelType w:val="multilevel"/>
    <w:tmpl w:val="93A8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5E419E"/>
    <w:multiLevelType w:val="hybridMultilevel"/>
    <w:tmpl w:val="8F6EFA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3FE6FF5"/>
    <w:multiLevelType w:val="hybridMultilevel"/>
    <w:tmpl w:val="920440B8"/>
    <w:lvl w:ilvl="0" w:tplc="6C36DB26">
      <w:start w:val="2"/>
      <w:numFmt w:val="bullet"/>
      <w:lvlText w:val="-"/>
      <w:lvlJc w:val="left"/>
      <w:pPr>
        <w:ind w:left="108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54578A4"/>
    <w:multiLevelType w:val="hybridMultilevel"/>
    <w:tmpl w:val="EA6A8C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9CF2A7E"/>
    <w:multiLevelType w:val="hybridMultilevel"/>
    <w:tmpl w:val="D5E439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604866CC"/>
    <w:multiLevelType w:val="hybridMultilevel"/>
    <w:tmpl w:val="C5F290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3BE2906"/>
    <w:multiLevelType w:val="hybridMultilevel"/>
    <w:tmpl w:val="01E877D4"/>
    <w:lvl w:ilvl="0" w:tplc="041F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8677761"/>
    <w:multiLevelType w:val="multilevel"/>
    <w:tmpl w:val="326245A2"/>
    <w:lvl w:ilvl="0">
      <w:start w:val="5"/>
      <w:numFmt w:val="decimal"/>
      <w:lvlText w:val="%1"/>
      <w:lvlJc w:val="left"/>
      <w:pPr>
        <w:ind w:left="480" w:hanging="480"/>
      </w:pPr>
      <w:rPr>
        <w:rFonts w:hint="default"/>
      </w:rPr>
    </w:lvl>
    <w:lvl w:ilvl="1">
      <w:start w:val="7"/>
      <w:numFmt w:val="decimal"/>
      <w:lvlText w:val="%1.%2"/>
      <w:lvlJc w:val="left"/>
      <w:pPr>
        <w:ind w:left="834" w:hanging="48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6AD37C31"/>
    <w:multiLevelType w:val="hybridMultilevel"/>
    <w:tmpl w:val="0200334C"/>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27" w15:restartNumberingAfterBreak="0">
    <w:nsid w:val="6B5A3C69"/>
    <w:multiLevelType w:val="hybridMultilevel"/>
    <w:tmpl w:val="9F727E76"/>
    <w:lvl w:ilvl="0" w:tplc="6C36DB26">
      <w:start w:val="2"/>
      <w:numFmt w:val="bullet"/>
      <w:lvlText w:val="-"/>
      <w:lvlJc w:val="left"/>
      <w:pPr>
        <w:ind w:left="1789" w:hanging="360"/>
      </w:pPr>
      <w:rPr>
        <w:rFonts w:ascii="Times New Roman" w:eastAsia="Times New Roman" w:hAnsi="Times New Roman" w:cs="Times New Roman"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8" w15:restartNumberingAfterBreak="0">
    <w:nsid w:val="6E771CED"/>
    <w:multiLevelType w:val="hybridMultilevel"/>
    <w:tmpl w:val="C16A91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83B4791"/>
    <w:multiLevelType w:val="hybridMultilevel"/>
    <w:tmpl w:val="A49201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21984357">
    <w:abstractNumId w:val="0"/>
  </w:num>
  <w:num w:numId="2" w16cid:durableId="1604533506">
    <w:abstractNumId w:val="16"/>
  </w:num>
  <w:num w:numId="3" w16cid:durableId="1655600301">
    <w:abstractNumId w:val="27"/>
  </w:num>
  <w:num w:numId="4" w16cid:durableId="177931329">
    <w:abstractNumId w:val="20"/>
  </w:num>
  <w:num w:numId="5" w16cid:durableId="1364136911">
    <w:abstractNumId w:val="10"/>
  </w:num>
  <w:num w:numId="6" w16cid:durableId="1417677034">
    <w:abstractNumId w:val="12"/>
  </w:num>
  <w:num w:numId="7" w16cid:durableId="1666740089">
    <w:abstractNumId w:val="17"/>
  </w:num>
  <w:num w:numId="8" w16cid:durableId="1893227136">
    <w:abstractNumId w:val="11"/>
  </w:num>
  <w:num w:numId="9" w16cid:durableId="505097641">
    <w:abstractNumId w:val="28"/>
  </w:num>
  <w:num w:numId="10" w16cid:durableId="892548159">
    <w:abstractNumId w:val="1"/>
  </w:num>
  <w:num w:numId="11" w16cid:durableId="145830041">
    <w:abstractNumId w:val="4"/>
  </w:num>
  <w:num w:numId="12" w16cid:durableId="1097142279">
    <w:abstractNumId w:val="8"/>
  </w:num>
  <w:num w:numId="13" w16cid:durableId="550582703">
    <w:abstractNumId w:val="2"/>
  </w:num>
  <w:num w:numId="14" w16cid:durableId="47845955">
    <w:abstractNumId w:val="13"/>
  </w:num>
  <w:num w:numId="15" w16cid:durableId="514343851">
    <w:abstractNumId w:val="18"/>
  </w:num>
  <w:num w:numId="16" w16cid:durableId="1535191264">
    <w:abstractNumId w:val="14"/>
  </w:num>
  <w:num w:numId="17" w16cid:durableId="1498769574">
    <w:abstractNumId w:val="29"/>
  </w:num>
  <w:num w:numId="18" w16cid:durableId="1654986784">
    <w:abstractNumId w:val="25"/>
  </w:num>
  <w:num w:numId="19" w16cid:durableId="1880239575">
    <w:abstractNumId w:val="15"/>
  </w:num>
  <w:num w:numId="20" w16cid:durableId="290093325">
    <w:abstractNumId w:val="6"/>
  </w:num>
  <w:num w:numId="21" w16cid:durableId="739250751">
    <w:abstractNumId w:val="7"/>
  </w:num>
  <w:num w:numId="22" w16cid:durableId="1124352426">
    <w:abstractNumId w:val="22"/>
  </w:num>
  <w:num w:numId="23" w16cid:durableId="465124717">
    <w:abstractNumId w:val="26"/>
  </w:num>
  <w:num w:numId="24" w16cid:durableId="84083515">
    <w:abstractNumId w:val="19"/>
  </w:num>
  <w:num w:numId="25" w16cid:durableId="1298147571">
    <w:abstractNumId w:val="5"/>
  </w:num>
  <w:num w:numId="26" w16cid:durableId="257641279">
    <w:abstractNumId w:val="24"/>
  </w:num>
  <w:num w:numId="27" w16cid:durableId="980891726">
    <w:abstractNumId w:val="21"/>
  </w:num>
  <w:num w:numId="28" w16cid:durableId="1673295289">
    <w:abstractNumId w:val="3"/>
  </w:num>
  <w:num w:numId="29" w16cid:durableId="1785953382">
    <w:abstractNumId w:val="9"/>
  </w:num>
  <w:num w:numId="30" w16cid:durableId="23266219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28D"/>
    <w:rsid w:val="00006DFE"/>
    <w:rsid w:val="00023937"/>
    <w:rsid w:val="00031A1B"/>
    <w:rsid w:val="000613AE"/>
    <w:rsid w:val="00063DBA"/>
    <w:rsid w:val="0006497F"/>
    <w:rsid w:val="00071636"/>
    <w:rsid w:val="00092A48"/>
    <w:rsid w:val="00094040"/>
    <w:rsid w:val="000B338F"/>
    <w:rsid w:val="000C61DD"/>
    <w:rsid w:val="000C7978"/>
    <w:rsid w:val="000D1C2B"/>
    <w:rsid w:val="000E30CC"/>
    <w:rsid w:val="001108F6"/>
    <w:rsid w:val="0013699F"/>
    <w:rsid w:val="0013724B"/>
    <w:rsid w:val="00187F4C"/>
    <w:rsid w:val="00191D2D"/>
    <w:rsid w:val="00197F99"/>
    <w:rsid w:val="001C0F4D"/>
    <w:rsid w:val="001E1FB7"/>
    <w:rsid w:val="001E6DC9"/>
    <w:rsid w:val="001F035B"/>
    <w:rsid w:val="001F0BE6"/>
    <w:rsid w:val="0022391F"/>
    <w:rsid w:val="00236192"/>
    <w:rsid w:val="00236D83"/>
    <w:rsid w:val="00243D39"/>
    <w:rsid w:val="0026005A"/>
    <w:rsid w:val="002638B2"/>
    <w:rsid w:val="00280380"/>
    <w:rsid w:val="002A1A20"/>
    <w:rsid w:val="002A3D96"/>
    <w:rsid w:val="002A7ACB"/>
    <w:rsid w:val="002C4DFA"/>
    <w:rsid w:val="002D15EC"/>
    <w:rsid w:val="002D736E"/>
    <w:rsid w:val="00302C0A"/>
    <w:rsid w:val="00324CF4"/>
    <w:rsid w:val="00336AD3"/>
    <w:rsid w:val="00387201"/>
    <w:rsid w:val="003A354F"/>
    <w:rsid w:val="003C36DF"/>
    <w:rsid w:val="003C62AC"/>
    <w:rsid w:val="003D4B3A"/>
    <w:rsid w:val="003F2810"/>
    <w:rsid w:val="003F66DB"/>
    <w:rsid w:val="00444264"/>
    <w:rsid w:val="004475BD"/>
    <w:rsid w:val="00494472"/>
    <w:rsid w:val="004A0E19"/>
    <w:rsid w:val="004B6F91"/>
    <w:rsid w:val="004D52B6"/>
    <w:rsid w:val="004F27FC"/>
    <w:rsid w:val="004F2968"/>
    <w:rsid w:val="005025DF"/>
    <w:rsid w:val="0053243C"/>
    <w:rsid w:val="0053735F"/>
    <w:rsid w:val="00552930"/>
    <w:rsid w:val="005678DB"/>
    <w:rsid w:val="005B6CE7"/>
    <w:rsid w:val="00627BA4"/>
    <w:rsid w:val="00654D23"/>
    <w:rsid w:val="00681199"/>
    <w:rsid w:val="00684367"/>
    <w:rsid w:val="006A6418"/>
    <w:rsid w:val="006C0456"/>
    <w:rsid w:val="006D3AB2"/>
    <w:rsid w:val="006D414E"/>
    <w:rsid w:val="007067A5"/>
    <w:rsid w:val="00710E41"/>
    <w:rsid w:val="007208B9"/>
    <w:rsid w:val="00725356"/>
    <w:rsid w:val="00727338"/>
    <w:rsid w:val="00751C86"/>
    <w:rsid w:val="00751FCE"/>
    <w:rsid w:val="00783382"/>
    <w:rsid w:val="007879CD"/>
    <w:rsid w:val="0079254D"/>
    <w:rsid w:val="007B3354"/>
    <w:rsid w:val="007B510C"/>
    <w:rsid w:val="007B5671"/>
    <w:rsid w:val="007C5456"/>
    <w:rsid w:val="007D4FF5"/>
    <w:rsid w:val="007E228F"/>
    <w:rsid w:val="007F649F"/>
    <w:rsid w:val="008314BA"/>
    <w:rsid w:val="00831D59"/>
    <w:rsid w:val="008525B3"/>
    <w:rsid w:val="00863CB6"/>
    <w:rsid w:val="00871933"/>
    <w:rsid w:val="00874B93"/>
    <w:rsid w:val="008825B4"/>
    <w:rsid w:val="008826E4"/>
    <w:rsid w:val="00887464"/>
    <w:rsid w:val="00892F6B"/>
    <w:rsid w:val="008A716C"/>
    <w:rsid w:val="008C4089"/>
    <w:rsid w:val="008E5917"/>
    <w:rsid w:val="009114AB"/>
    <w:rsid w:val="00920669"/>
    <w:rsid w:val="00934DCD"/>
    <w:rsid w:val="009679E5"/>
    <w:rsid w:val="009730B4"/>
    <w:rsid w:val="00977D5D"/>
    <w:rsid w:val="009A72D0"/>
    <w:rsid w:val="009A7F47"/>
    <w:rsid w:val="009B276F"/>
    <w:rsid w:val="009B570C"/>
    <w:rsid w:val="009B68FB"/>
    <w:rsid w:val="009D3490"/>
    <w:rsid w:val="009D3C8C"/>
    <w:rsid w:val="009D40AD"/>
    <w:rsid w:val="009E7B25"/>
    <w:rsid w:val="009F4FC6"/>
    <w:rsid w:val="00A12E3E"/>
    <w:rsid w:val="00A16284"/>
    <w:rsid w:val="00A26EC7"/>
    <w:rsid w:val="00A4220C"/>
    <w:rsid w:val="00A75FE6"/>
    <w:rsid w:val="00AB07D0"/>
    <w:rsid w:val="00AB71DB"/>
    <w:rsid w:val="00AD31D2"/>
    <w:rsid w:val="00B150E6"/>
    <w:rsid w:val="00B54C32"/>
    <w:rsid w:val="00B93A2D"/>
    <w:rsid w:val="00BC7B99"/>
    <w:rsid w:val="00BD555E"/>
    <w:rsid w:val="00C063D9"/>
    <w:rsid w:val="00C21DB6"/>
    <w:rsid w:val="00C22FB4"/>
    <w:rsid w:val="00C26589"/>
    <w:rsid w:val="00C431BC"/>
    <w:rsid w:val="00C55A01"/>
    <w:rsid w:val="00C61FFD"/>
    <w:rsid w:val="00C72BBB"/>
    <w:rsid w:val="00C74145"/>
    <w:rsid w:val="00C7599C"/>
    <w:rsid w:val="00C87350"/>
    <w:rsid w:val="00C874A2"/>
    <w:rsid w:val="00C914BF"/>
    <w:rsid w:val="00CB057C"/>
    <w:rsid w:val="00CB0C1F"/>
    <w:rsid w:val="00CB3BB0"/>
    <w:rsid w:val="00CC2FB8"/>
    <w:rsid w:val="00CC5147"/>
    <w:rsid w:val="00CD5618"/>
    <w:rsid w:val="00CE7174"/>
    <w:rsid w:val="00D2443C"/>
    <w:rsid w:val="00D367EC"/>
    <w:rsid w:val="00D413F1"/>
    <w:rsid w:val="00D768C4"/>
    <w:rsid w:val="00D8766B"/>
    <w:rsid w:val="00DA7B67"/>
    <w:rsid w:val="00DB1CC6"/>
    <w:rsid w:val="00DD2466"/>
    <w:rsid w:val="00E07941"/>
    <w:rsid w:val="00E12360"/>
    <w:rsid w:val="00E141FB"/>
    <w:rsid w:val="00E15B7A"/>
    <w:rsid w:val="00E424EA"/>
    <w:rsid w:val="00E54F46"/>
    <w:rsid w:val="00E56C0A"/>
    <w:rsid w:val="00E66AF0"/>
    <w:rsid w:val="00E66FFD"/>
    <w:rsid w:val="00E85253"/>
    <w:rsid w:val="00E85F75"/>
    <w:rsid w:val="00E91AC6"/>
    <w:rsid w:val="00E9328D"/>
    <w:rsid w:val="00EA2122"/>
    <w:rsid w:val="00EA4C41"/>
    <w:rsid w:val="00EC121A"/>
    <w:rsid w:val="00ED2026"/>
    <w:rsid w:val="00EF175E"/>
    <w:rsid w:val="00EF2833"/>
    <w:rsid w:val="00EF7380"/>
    <w:rsid w:val="00F12136"/>
    <w:rsid w:val="00F12838"/>
    <w:rsid w:val="00F14895"/>
    <w:rsid w:val="00F36549"/>
    <w:rsid w:val="00F36941"/>
    <w:rsid w:val="00F41174"/>
    <w:rsid w:val="00F4594F"/>
    <w:rsid w:val="00F50F52"/>
    <w:rsid w:val="00F63D52"/>
    <w:rsid w:val="00F87496"/>
    <w:rsid w:val="00F878FF"/>
    <w:rsid w:val="00FA3631"/>
    <w:rsid w:val="00FB5CC0"/>
    <w:rsid w:val="00FE1AFF"/>
    <w:rsid w:val="00FE71F3"/>
    <w:rsid w:val="00FF173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C0854"/>
  <w15:chartTrackingRefBased/>
  <w15:docId w15:val="{6A73432C-FE4D-48E9-A7D3-436C12252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28D"/>
    <w:pPr>
      <w:spacing w:before="120" w:after="120" w:line="240" w:lineRule="auto"/>
    </w:pPr>
    <w:rPr>
      <w:rFonts w:ascii="Arial" w:eastAsia="Times New Roman" w:hAnsi="Arial" w:cs="Times New Roman"/>
      <w:snapToGrid w:val="0"/>
      <w:kern w:val="0"/>
      <w:sz w:val="20"/>
      <w:szCs w:val="20"/>
      <w:lang w:val="sv-SE"/>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ltbilgi">
    <w:name w:val="Altbilgi"/>
    <w:basedOn w:val="Normal"/>
    <w:rsid w:val="00E9328D"/>
    <w:pPr>
      <w:tabs>
        <w:tab w:val="center" w:pos="4320"/>
        <w:tab w:val="right" w:pos="8640"/>
      </w:tabs>
    </w:pPr>
  </w:style>
  <w:style w:type="character" w:styleId="SayfaNumaras">
    <w:name w:val="page number"/>
    <w:basedOn w:val="VarsaylanParagrafYazTipi"/>
    <w:rsid w:val="00E9328D"/>
  </w:style>
  <w:style w:type="paragraph" w:styleId="ListeParagraf">
    <w:name w:val="List Paragraph"/>
    <w:basedOn w:val="Normal"/>
    <w:uiPriority w:val="34"/>
    <w:qFormat/>
    <w:rsid w:val="005B6CE7"/>
    <w:pPr>
      <w:ind w:left="720"/>
      <w:contextualSpacing/>
    </w:pPr>
  </w:style>
  <w:style w:type="paragraph" w:styleId="stBilgi">
    <w:name w:val="header"/>
    <w:basedOn w:val="Normal"/>
    <w:link w:val="stBilgiChar"/>
    <w:uiPriority w:val="99"/>
    <w:unhideWhenUsed/>
    <w:rsid w:val="00F12136"/>
    <w:pPr>
      <w:tabs>
        <w:tab w:val="center" w:pos="4536"/>
        <w:tab w:val="right" w:pos="9072"/>
      </w:tabs>
      <w:spacing w:before="0" w:after="0"/>
    </w:pPr>
  </w:style>
  <w:style w:type="character" w:customStyle="1" w:styleId="stBilgiChar">
    <w:name w:val="Üst Bilgi Char"/>
    <w:basedOn w:val="VarsaylanParagrafYazTipi"/>
    <w:link w:val="stBilgi"/>
    <w:uiPriority w:val="99"/>
    <w:rsid w:val="00F12136"/>
    <w:rPr>
      <w:rFonts w:ascii="Arial" w:eastAsia="Times New Roman" w:hAnsi="Arial" w:cs="Times New Roman"/>
      <w:snapToGrid w:val="0"/>
      <w:kern w:val="0"/>
      <w:sz w:val="20"/>
      <w:szCs w:val="20"/>
      <w:lang w:val="sv-SE"/>
      <w14:ligatures w14:val="none"/>
    </w:rPr>
  </w:style>
  <w:style w:type="paragraph" w:styleId="AltBilgi0">
    <w:name w:val="footer"/>
    <w:basedOn w:val="Normal"/>
    <w:link w:val="AltBilgiChar"/>
    <w:uiPriority w:val="99"/>
    <w:unhideWhenUsed/>
    <w:rsid w:val="00F12136"/>
    <w:pPr>
      <w:tabs>
        <w:tab w:val="center" w:pos="4536"/>
        <w:tab w:val="right" w:pos="9072"/>
      </w:tabs>
      <w:spacing w:before="0" w:after="0"/>
    </w:pPr>
  </w:style>
  <w:style w:type="character" w:customStyle="1" w:styleId="AltBilgiChar">
    <w:name w:val="Alt Bilgi Char"/>
    <w:basedOn w:val="VarsaylanParagrafYazTipi"/>
    <w:link w:val="AltBilgi0"/>
    <w:uiPriority w:val="99"/>
    <w:rsid w:val="00F12136"/>
    <w:rPr>
      <w:rFonts w:ascii="Arial" w:eastAsia="Times New Roman" w:hAnsi="Arial" w:cs="Times New Roman"/>
      <w:snapToGrid w:val="0"/>
      <w:kern w:val="0"/>
      <w:sz w:val="20"/>
      <w:szCs w:val="20"/>
      <w:lang w:val="sv-SE"/>
      <w14:ligatures w14:val="none"/>
    </w:rPr>
  </w:style>
  <w:style w:type="paragraph" w:styleId="NormalWeb">
    <w:name w:val="Normal (Web)"/>
    <w:basedOn w:val="Normal"/>
    <w:uiPriority w:val="99"/>
    <w:unhideWhenUsed/>
    <w:rsid w:val="00280380"/>
    <w:pPr>
      <w:spacing w:before="100" w:beforeAutospacing="1" w:after="100" w:afterAutospacing="1"/>
    </w:pPr>
    <w:rPr>
      <w:rFonts w:ascii="Times New Roman" w:hAnsi="Times New Roman"/>
      <w:snapToGrid/>
      <w:sz w:val="24"/>
      <w:szCs w:val="24"/>
      <w:lang w:val="tr-TR" w:eastAsia="tr-TR"/>
    </w:rPr>
  </w:style>
  <w:style w:type="table" w:styleId="TabloKlavuzu">
    <w:name w:val="Table Grid"/>
    <w:basedOn w:val="NormalTablo"/>
    <w:uiPriority w:val="39"/>
    <w:rsid w:val="000E3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9E7B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0917">
      <w:bodyDiv w:val="1"/>
      <w:marLeft w:val="0"/>
      <w:marRight w:val="0"/>
      <w:marTop w:val="0"/>
      <w:marBottom w:val="0"/>
      <w:divBdr>
        <w:top w:val="none" w:sz="0" w:space="0" w:color="auto"/>
        <w:left w:val="none" w:sz="0" w:space="0" w:color="auto"/>
        <w:bottom w:val="none" w:sz="0" w:space="0" w:color="auto"/>
        <w:right w:val="none" w:sz="0" w:space="0" w:color="auto"/>
      </w:divBdr>
    </w:div>
    <w:div w:id="690381508">
      <w:bodyDiv w:val="1"/>
      <w:marLeft w:val="0"/>
      <w:marRight w:val="0"/>
      <w:marTop w:val="0"/>
      <w:marBottom w:val="0"/>
      <w:divBdr>
        <w:top w:val="none" w:sz="0" w:space="0" w:color="auto"/>
        <w:left w:val="none" w:sz="0" w:space="0" w:color="auto"/>
        <w:bottom w:val="none" w:sz="0" w:space="0" w:color="auto"/>
        <w:right w:val="none" w:sz="0" w:space="0" w:color="auto"/>
      </w:divBdr>
    </w:div>
    <w:div w:id="838040187">
      <w:bodyDiv w:val="1"/>
      <w:marLeft w:val="0"/>
      <w:marRight w:val="0"/>
      <w:marTop w:val="0"/>
      <w:marBottom w:val="0"/>
      <w:divBdr>
        <w:top w:val="none" w:sz="0" w:space="0" w:color="auto"/>
        <w:left w:val="none" w:sz="0" w:space="0" w:color="auto"/>
        <w:bottom w:val="none" w:sz="0" w:space="0" w:color="auto"/>
        <w:right w:val="none" w:sz="0" w:space="0" w:color="auto"/>
      </w:divBdr>
    </w:div>
    <w:div w:id="1031757818">
      <w:bodyDiv w:val="1"/>
      <w:marLeft w:val="0"/>
      <w:marRight w:val="0"/>
      <w:marTop w:val="0"/>
      <w:marBottom w:val="0"/>
      <w:divBdr>
        <w:top w:val="none" w:sz="0" w:space="0" w:color="auto"/>
        <w:left w:val="none" w:sz="0" w:space="0" w:color="auto"/>
        <w:bottom w:val="none" w:sz="0" w:space="0" w:color="auto"/>
        <w:right w:val="none" w:sz="0" w:space="0" w:color="auto"/>
      </w:divBdr>
      <w:divsChild>
        <w:div w:id="2001304453">
          <w:marLeft w:val="-108"/>
          <w:marRight w:val="0"/>
          <w:marTop w:val="0"/>
          <w:marBottom w:val="0"/>
          <w:divBdr>
            <w:top w:val="none" w:sz="0" w:space="0" w:color="auto"/>
            <w:left w:val="none" w:sz="0" w:space="0" w:color="auto"/>
            <w:bottom w:val="none" w:sz="0" w:space="0" w:color="auto"/>
            <w:right w:val="none" w:sz="0" w:space="0" w:color="auto"/>
          </w:divBdr>
        </w:div>
      </w:divsChild>
    </w:div>
    <w:div w:id="1277904792">
      <w:bodyDiv w:val="1"/>
      <w:marLeft w:val="0"/>
      <w:marRight w:val="0"/>
      <w:marTop w:val="0"/>
      <w:marBottom w:val="0"/>
      <w:divBdr>
        <w:top w:val="none" w:sz="0" w:space="0" w:color="auto"/>
        <w:left w:val="none" w:sz="0" w:space="0" w:color="auto"/>
        <w:bottom w:val="none" w:sz="0" w:space="0" w:color="auto"/>
        <w:right w:val="none" w:sz="0" w:space="0" w:color="auto"/>
      </w:divBdr>
    </w:div>
    <w:div w:id="1292975237">
      <w:bodyDiv w:val="1"/>
      <w:marLeft w:val="0"/>
      <w:marRight w:val="0"/>
      <w:marTop w:val="0"/>
      <w:marBottom w:val="0"/>
      <w:divBdr>
        <w:top w:val="none" w:sz="0" w:space="0" w:color="auto"/>
        <w:left w:val="none" w:sz="0" w:space="0" w:color="auto"/>
        <w:bottom w:val="none" w:sz="0" w:space="0" w:color="auto"/>
        <w:right w:val="none" w:sz="0" w:space="0" w:color="auto"/>
      </w:divBdr>
    </w:div>
    <w:div w:id="210738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FCEFC-31DB-49D5-A43E-E12B9E575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1301</Words>
  <Characters>9109</Characters>
  <Application>Microsoft Office Word</Application>
  <DocSecurity>0</DocSecurity>
  <Lines>227</Lines>
  <Paragraphs>95</Paragraphs>
  <ScaleCrop>false</ScaleCrop>
  <HeadingPairs>
    <vt:vector size="2" baseType="variant">
      <vt:variant>
        <vt:lpstr>Konu Başlığı</vt:lpstr>
      </vt:variant>
      <vt:variant>
        <vt:i4>1</vt:i4>
      </vt:variant>
    </vt:vector>
  </HeadingPairs>
  <TitlesOfParts>
    <vt:vector size="1" baseType="lpstr">
      <vt:lpstr/>
    </vt:vector>
  </TitlesOfParts>
  <Company>KiNGHaZe</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Gizem Polat</dc:creator>
  <cp:keywords/>
  <dc:description/>
  <cp:lastModifiedBy>Gizem Polat</cp:lastModifiedBy>
  <cp:revision>4</cp:revision>
  <dcterms:created xsi:type="dcterms:W3CDTF">2024-01-30T17:09:00Z</dcterms:created>
  <dcterms:modified xsi:type="dcterms:W3CDTF">2024-01-30T17:26:00Z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670a43ac-c0d6-4c66-b5ca-0442b1084f1a</vt:lpwstr>
  </property>
</Properties>
</file>